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3507" w14:textId="4C5A736E" w:rsidR="00F90112" w:rsidRPr="00A962A4" w:rsidRDefault="005B301A" w:rsidP="00E13362">
      <w:pPr>
        <w:jc w:val="center"/>
        <w:rPr>
          <w:b/>
          <w:bCs/>
          <w:sz w:val="32"/>
          <w:szCs w:val="32"/>
        </w:rPr>
      </w:pPr>
      <w:r w:rsidRPr="5B05086A">
        <w:rPr>
          <w:b/>
          <w:bCs/>
          <w:sz w:val="32"/>
          <w:szCs w:val="32"/>
        </w:rPr>
        <w:t xml:space="preserve">Beyond Fundamentals: Using Titles, Descriptions and Other ECE-TRIS Fields to Set Up </w:t>
      </w:r>
      <w:bookmarkStart w:id="0" w:name="_Int_406l8F6a"/>
      <w:proofErr w:type="gramStart"/>
      <w:r w:rsidRPr="5B05086A">
        <w:rPr>
          <w:b/>
          <w:bCs/>
          <w:sz w:val="32"/>
          <w:szCs w:val="32"/>
        </w:rPr>
        <w:t>Your</w:t>
      </w:r>
      <w:bookmarkEnd w:id="0"/>
      <w:proofErr w:type="gramEnd"/>
      <w:r w:rsidRPr="5B05086A">
        <w:rPr>
          <w:b/>
          <w:bCs/>
          <w:sz w:val="32"/>
          <w:szCs w:val="32"/>
        </w:rPr>
        <w:t xml:space="preserve"> Training for Success</w:t>
      </w:r>
      <w:r w:rsidR="7F35CB41" w:rsidRPr="0337E79C">
        <w:rPr>
          <w:b/>
          <w:bCs/>
          <w:sz w:val="32"/>
          <w:szCs w:val="32"/>
        </w:rPr>
        <w:t xml:space="preserve"> (</w:t>
      </w:r>
      <w:r w:rsidR="112DA6DE" w:rsidRPr="0337E79C">
        <w:rPr>
          <w:b/>
          <w:bCs/>
          <w:sz w:val="32"/>
          <w:szCs w:val="32"/>
        </w:rPr>
        <w:t>2/1</w:t>
      </w:r>
      <w:r w:rsidR="66FA6E57" w:rsidRPr="0337E79C">
        <w:rPr>
          <w:b/>
          <w:bCs/>
          <w:sz w:val="32"/>
          <w:szCs w:val="32"/>
        </w:rPr>
        <w:t>2</w:t>
      </w:r>
      <w:r w:rsidR="0F666FB0" w:rsidRPr="0337E79C">
        <w:rPr>
          <w:b/>
          <w:bCs/>
          <w:sz w:val="32"/>
          <w:szCs w:val="32"/>
        </w:rPr>
        <w:t xml:space="preserve">/24 </w:t>
      </w:r>
      <w:r w:rsidR="66FA6E57" w:rsidRPr="0337E79C">
        <w:rPr>
          <w:b/>
          <w:bCs/>
          <w:sz w:val="32"/>
          <w:szCs w:val="32"/>
        </w:rPr>
        <w:t>-</w:t>
      </w:r>
      <w:r w:rsidR="466E7083" w:rsidRPr="0337E79C">
        <w:rPr>
          <w:b/>
          <w:bCs/>
          <w:sz w:val="32"/>
          <w:szCs w:val="32"/>
        </w:rPr>
        <w:t xml:space="preserve"> </w:t>
      </w:r>
      <w:r w:rsidR="66FA6E57" w:rsidRPr="0337E79C">
        <w:rPr>
          <w:b/>
          <w:bCs/>
          <w:sz w:val="32"/>
          <w:szCs w:val="32"/>
        </w:rPr>
        <w:t>3/18/24</w:t>
      </w:r>
      <w:r w:rsidR="5C143152" w:rsidRPr="0337E79C">
        <w:rPr>
          <w:b/>
          <w:bCs/>
          <w:sz w:val="32"/>
          <w:szCs w:val="32"/>
        </w:rPr>
        <w:t>)</w:t>
      </w:r>
    </w:p>
    <w:p w14:paraId="6DC7302F" w14:textId="1C70BAC6" w:rsidR="00A962A4" w:rsidRDefault="00A962A4" w:rsidP="21C5B91D">
      <w:pPr>
        <w:jc w:val="center"/>
        <w:rPr>
          <w:b/>
          <w:bCs/>
          <w:i/>
          <w:iCs/>
          <w:sz w:val="32"/>
          <w:szCs w:val="32"/>
        </w:rPr>
      </w:pPr>
      <w:r w:rsidRPr="21C5B91D">
        <w:rPr>
          <w:b/>
          <w:bCs/>
          <w:i/>
          <w:iCs/>
          <w:sz w:val="32"/>
          <w:szCs w:val="32"/>
        </w:rPr>
        <w:t xml:space="preserve">Course Roadmap </w:t>
      </w:r>
    </w:p>
    <w:p w14:paraId="41556381" w14:textId="05605B00" w:rsidR="00A962A4" w:rsidRDefault="006057FD" w:rsidP="002E0C08">
      <w:pPr>
        <w:spacing w:after="240"/>
        <w:rPr>
          <w:sz w:val="24"/>
          <w:szCs w:val="24"/>
        </w:rPr>
      </w:pPr>
      <w:r w:rsidRPr="21C5B91D">
        <w:rPr>
          <w:sz w:val="24"/>
          <w:szCs w:val="24"/>
        </w:rPr>
        <w:t>Welcome! We are so pleased that you are participating in this Independent Study training</w:t>
      </w:r>
      <w:r w:rsidR="0087063B" w:rsidRPr="21C5B91D">
        <w:rPr>
          <w:sz w:val="24"/>
          <w:szCs w:val="24"/>
        </w:rPr>
        <w:t xml:space="preserve">! As you have registered through HDI Learning, you have already received access and links to the course materials, including this </w:t>
      </w:r>
      <w:r w:rsidR="00A0661F" w:rsidRPr="21C5B91D">
        <w:rPr>
          <w:sz w:val="24"/>
          <w:szCs w:val="24"/>
        </w:rPr>
        <w:t>roadmap document</w:t>
      </w:r>
      <w:r w:rsidR="007C40CA" w:rsidRPr="21C5B91D">
        <w:rPr>
          <w:sz w:val="24"/>
          <w:szCs w:val="24"/>
        </w:rPr>
        <w:t xml:space="preserve">. </w:t>
      </w:r>
      <w:r w:rsidR="00416F72" w:rsidRPr="21C5B91D">
        <w:rPr>
          <w:sz w:val="24"/>
          <w:szCs w:val="24"/>
        </w:rPr>
        <w:t>To begin the course, p</w:t>
      </w:r>
      <w:r w:rsidR="007C40CA" w:rsidRPr="21C5B91D">
        <w:rPr>
          <w:sz w:val="24"/>
          <w:szCs w:val="24"/>
        </w:rPr>
        <w:t xml:space="preserve">lease read through this document </w:t>
      </w:r>
      <w:r w:rsidR="00634B37" w:rsidRPr="21C5B91D">
        <w:rPr>
          <w:sz w:val="24"/>
          <w:szCs w:val="24"/>
        </w:rPr>
        <w:t>completely</w:t>
      </w:r>
      <w:r w:rsidR="007C40CA" w:rsidRPr="21C5B91D">
        <w:rPr>
          <w:sz w:val="24"/>
          <w:szCs w:val="24"/>
        </w:rPr>
        <w:t xml:space="preserve"> and</w:t>
      </w:r>
      <w:r w:rsidR="00416F72" w:rsidRPr="21C5B91D">
        <w:rPr>
          <w:sz w:val="24"/>
          <w:szCs w:val="24"/>
        </w:rPr>
        <w:t xml:space="preserve"> watch the </w:t>
      </w:r>
      <w:r w:rsidR="00632BD3">
        <w:rPr>
          <w:sz w:val="24"/>
          <w:szCs w:val="24"/>
        </w:rPr>
        <w:t>welcome</w:t>
      </w:r>
      <w:r w:rsidR="00416F72" w:rsidRPr="21C5B91D">
        <w:rPr>
          <w:sz w:val="24"/>
          <w:szCs w:val="24"/>
        </w:rPr>
        <w:t xml:space="preserve"> video </w:t>
      </w:r>
      <w:r w:rsidR="006C0ED4" w:rsidRPr="21C5B91D">
        <w:rPr>
          <w:sz w:val="24"/>
          <w:szCs w:val="24"/>
        </w:rPr>
        <w:t>here:</w:t>
      </w:r>
      <w:r w:rsidR="00E949BA" w:rsidRPr="00E949BA">
        <w:t xml:space="preserve"> </w:t>
      </w:r>
      <w:hyperlink r:id="rId8" w:history="1">
        <w:r w:rsidR="00E949BA" w:rsidRPr="004625E4">
          <w:rPr>
            <w:rStyle w:val="Hyperlink"/>
            <w:sz w:val="24"/>
            <w:szCs w:val="24"/>
          </w:rPr>
          <w:t>https://vimeo.com/907611524</w:t>
        </w:r>
      </w:hyperlink>
      <w:r w:rsidR="00E949BA">
        <w:rPr>
          <w:sz w:val="24"/>
          <w:szCs w:val="24"/>
        </w:rPr>
        <w:t xml:space="preserve">. </w:t>
      </w:r>
      <w:r w:rsidR="00416F72" w:rsidRPr="21C5B91D">
        <w:rPr>
          <w:sz w:val="24"/>
          <w:szCs w:val="24"/>
        </w:rPr>
        <w:t xml:space="preserve">Don’t hesitate to contact your </w:t>
      </w:r>
      <w:hyperlink r:id="rId9">
        <w:r w:rsidR="00416F72" w:rsidRPr="21C5B91D">
          <w:rPr>
            <w:rStyle w:val="Hyperlink"/>
            <w:sz w:val="24"/>
            <w:szCs w:val="24"/>
          </w:rPr>
          <w:t>Regional Training Coach</w:t>
        </w:r>
      </w:hyperlink>
      <w:r w:rsidR="00416F72" w:rsidRPr="21C5B91D">
        <w:rPr>
          <w:sz w:val="24"/>
          <w:szCs w:val="24"/>
        </w:rPr>
        <w:t xml:space="preserve"> with any questions!</w:t>
      </w:r>
    </w:p>
    <w:p w14:paraId="3E485A93" w14:textId="4D5001DA" w:rsidR="007C40CA" w:rsidRDefault="007C40CA" w:rsidP="00A962A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Housekeeping</w:t>
      </w:r>
      <w:r w:rsidR="00A530F5">
        <w:rPr>
          <w:b/>
          <w:bCs/>
          <w:sz w:val="24"/>
          <w:szCs w:val="24"/>
          <w:u w:val="single"/>
        </w:rPr>
        <w:t>:</w:t>
      </w:r>
    </w:p>
    <w:p w14:paraId="6F75000D" w14:textId="47590F5B" w:rsidR="00025D69" w:rsidRDefault="00025D69" w:rsidP="0337E7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337E79C">
        <w:rPr>
          <w:sz w:val="24"/>
          <w:szCs w:val="24"/>
        </w:rPr>
        <w:t xml:space="preserve">This </w:t>
      </w:r>
      <w:r w:rsidR="280B6D7A" w:rsidRPr="0337E79C">
        <w:rPr>
          <w:sz w:val="24"/>
          <w:szCs w:val="24"/>
        </w:rPr>
        <w:t>I</w:t>
      </w:r>
      <w:r w:rsidR="00351E97" w:rsidRPr="0337E79C">
        <w:rPr>
          <w:sz w:val="24"/>
          <w:szCs w:val="24"/>
        </w:rPr>
        <w:t xml:space="preserve">ndependent </w:t>
      </w:r>
      <w:r w:rsidR="384D14B5" w:rsidRPr="0337E79C">
        <w:rPr>
          <w:sz w:val="24"/>
          <w:szCs w:val="24"/>
        </w:rPr>
        <w:t>S</w:t>
      </w:r>
      <w:r w:rsidR="00351E97" w:rsidRPr="0337E79C">
        <w:rPr>
          <w:sz w:val="24"/>
          <w:szCs w:val="24"/>
        </w:rPr>
        <w:t xml:space="preserve">tudy </w:t>
      </w:r>
      <w:r w:rsidRPr="0337E79C">
        <w:rPr>
          <w:sz w:val="24"/>
          <w:szCs w:val="24"/>
        </w:rPr>
        <w:t xml:space="preserve">course is open </w:t>
      </w:r>
      <w:r w:rsidR="535943C6" w:rsidRPr="0337E79C">
        <w:rPr>
          <w:sz w:val="24"/>
          <w:szCs w:val="24"/>
        </w:rPr>
        <w:t>2/12</w:t>
      </w:r>
      <w:r w:rsidRPr="0337E79C">
        <w:rPr>
          <w:sz w:val="24"/>
          <w:szCs w:val="24"/>
        </w:rPr>
        <w:t xml:space="preserve">/24 – </w:t>
      </w:r>
      <w:r w:rsidR="0B2ED828" w:rsidRPr="0337E79C">
        <w:rPr>
          <w:sz w:val="24"/>
          <w:szCs w:val="24"/>
        </w:rPr>
        <w:t>3/18</w:t>
      </w:r>
      <w:r w:rsidRPr="0337E79C">
        <w:rPr>
          <w:sz w:val="24"/>
          <w:szCs w:val="24"/>
        </w:rPr>
        <w:t xml:space="preserve">/24. All assignments must be submitted by </w:t>
      </w:r>
      <w:r w:rsidR="00925D1D" w:rsidRPr="0337E79C">
        <w:rPr>
          <w:sz w:val="24"/>
          <w:szCs w:val="24"/>
        </w:rPr>
        <w:t xml:space="preserve">midnight EST on </w:t>
      </w:r>
      <w:r w:rsidR="01E72710" w:rsidRPr="0337E79C">
        <w:rPr>
          <w:sz w:val="24"/>
          <w:szCs w:val="24"/>
        </w:rPr>
        <w:t>3/18/24.</w:t>
      </w:r>
    </w:p>
    <w:p w14:paraId="62CCFF82" w14:textId="643F7590" w:rsidR="00925D1D" w:rsidRDefault="00925D1D" w:rsidP="00025D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1C5B91D">
        <w:rPr>
          <w:sz w:val="24"/>
          <w:szCs w:val="24"/>
        </w:rPr>
        <w:t xml:space="preserve">Credentialed trainers completing this course will receive </w:t>
      </w:r>
      <w:r w:rsidR="320E8E85" w:rsidRPr="0337E79C">
        <w:rPr>
          <w:sz w:val="24"/>
          <w:szCs w:val="24"/>
        </w:rPr>
        <w:t>1.5</w:t>
      </w:r>
      <w:r w:rsidRPr="0337E79C">
        <w:rPr>
          <w:sz w:val="24"/>
          <w:szCs w:val="24"/>
        </w:rPr>
        <w:t xml:space="preserve"> hours</w:t>
      </w:r>
      <w:r w:rsidRPr="21C5B91D">
        <w:rPr>
          <w:i/>
          <w:iCs/>
          <w:sz w:val="24"/>
          <w:szCs w:val="24"/>
        </w:rPr>
        <w:t xml:space="preserve"> </w:t>
      </w:r>
      <w:r w:rsidRPr="21C5B91D">
        <w:rPr>
          <w:sz w:val="24"/>
          <w:szCs w:val="24"/>
        </w:rPr>
        <w:t xml:space="preserve">in </w:t>
      </w:r>
      <w:r w:rsidR="601E49E0" w:rsidRPr="21C5B91D">
        <w:rPr>
          <w:sz w:val="24"/>
          <w:szCs w:val="24"/>
        </w:rPr>
        <w:t>“</w:t>
      </w:r>
      <w:r w:rsidRPr="21C5B91D">
        <w:rPr>
          <w:sz w:val="24"/>
          <w:szCs w:val="24"/>
        </w:rPr>
        <w:t>how to train other adults</w:t>
      </w:r>
      <w:r w:rsidR="00DE1721">
        <w:rPr>
          <w:sz w:val="24"/>
          <w:szCs w:val="24"/>
        </w:rPr>
        <w:t>.”</w:t>
      </w:r>
    </w:p>
    <w:p w14:paraId="433E9AF3" w14:textId="64A07E28" w:rsidR="00F709CD" w:rsidRDefault="00F709CD" w:rsidP="00025D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do not share the </w:t>
      </w:r>
      <w:r w:rsidR="0029392B">
        <w:rPr>
          <w:sz w:val="24"/>
          <w:szCs w:val="24"/>
        </w:rPr>
        <w:t>course</w:t>
      </w:r>
      <w:r w:rsidR="00A530F5">
        <w:rPr>
          <w:sz w:val="24"/>
          <w:szCs w:val="24"/>
        </w:rPr>
        <w:t xml:space="preserve"> </w:t>
      </w:r>
      <w:r>
        <w:rPr>
          <w:sz w:val="24"/>
          <w:szCs w:val="24"/>
        </w:rPr>
        <w:t>links with anyone. The content is specifically for credentialed trainers who have registered for the course.</w:t>
      </w:r>
    </w:p>
    <w:p w14:paraId="7783BB27" w14:textId="2204A286" w:rsidR="00606EE3" w:rsidRDefault="00606EE3" w:rsidP="002E0C08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21C5B91D">
        <w:rPr>
          <w:sz w:val="24"/>
          <w:szCs w:val="24"/>
        </w:rPr>
        <w:t xml:space="preserve">The training includes a check-in with your coach at the beginning, and </w:t>
      </w:r>
      <w:r w:rsidR="00F152B0">
        <w:rPr>
          <w:sz w:val="24"/>
          <w:szCs w:val="24"/>
        </w:rPr>
        <w:t xml:space="preserve">Fill-in Journal </w:t>
      </w:r>
      <w:r w:rsidR="007B0E29" w:rsidRPr="21C5B91D">
        <w:rPr>
          <w:sz w:val="24"/>
          <w:szCs w:val="24"/>
        </w:rPr>
        <w:t xml:space="preserve">activities </w:t>
      </w:r>
      <w:r w:rsidR="00DE1721">
        <w:rPr>
          <w:sz w:val="24"/>
          <w:szCs w:val="24"/>
        </w:rPr>
        <w:t>with</w:t>
      </w:r>
      <w:r w:rsidR="007B0E29" w:rsidRPr="21C5B91D">
        <w:rPr>
          <w:sz w:val="24"/>
          <w:szCs w:val="24"/>
        </w:rPr>
        <w:t xml:space="preserve"> </w:t>
      </w:r>
      <w:r w:rsidRPr="21C5B91D">
        <w:rPr>
          <w:sz w:val="24"/>
          <w:szCs w:val="24"/>
        </w:rPr>
        <w:t xml:space="preserve">an </w:t>
      </w:r>
      <w:r w:rsidR="003244B5">
        <w:rPr>
          <w:sz w:val="24"/>
          <w:szCs w:val="24"/>
        </w:rPr>
        <w:t xml:space="preserve">application </w:t>
      </w:r>
      <w:r w:rsidRPr="21C5B91D">
        <w:rPr>
          <w:sz w:val="24"/>
          <w:szCs w:val="24"/>
        </w:rPr>
        <w:t xml:space="preserve">assignment </w:t>
      </w:r>
      <w:r w:rsidR="003244B5">
        <w:rPr>
          <w:sz w:val="24"/>
          <w:szCs w:val="24"/>
        </w:rPr>
        <w:t>emailed</w:t>
      </w:r>
      <w:r w:rsidRPr="21C5B91D">
        <w:rPr>
          <w:sz w:val="24"/>
          <w:szCs w:val="24"/>
        </w:rPr>
        <w:t xml:space="preserve"> to your coach at the end of the training.</w:t>
      </w:r>
      <w:r w:rsidR="00D9667E">
        <w:rPr>
          <w:sz w:val="24"/>
          <w:szCs w:val="24"/>
        </w:rPr>
        <w:t xml:space="preserve"> You will also return to HDI Learning to complete the evaluation and submit a 2-question final reflection quiz.</w:t>
      </w:r>
      <w:r w:rsidR="002C07C3">
        <w:rPr>
          <w:sz w:val="24"/>
          <w:szCs w:val="24"/>
        </w:rPr>
        <w:t xml:space="preserve"> </w:t>
      </w:r>
      <w:r w:rsidR="002C07C3" w:rsidRPr="006E1758">
        <w:rPr>
          <w:color w:val="AD0000"/>
          <w:sz w:val="24"/>
          <w:szCs w:val="24"/>
        </w:rPr>
        <w:t>These steps must be completed by midnight EST 3/18/24.</w:t>
      </w:r>
    </w:p>
    <w:p w14:paraId="4468289F" w14:textId="15A3F08D" w:rsidR="002C28CC" w:rsidRDefault="002C28CC" w:rsidP="002C28C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Materials</w:t>
      </w:r>
      <w:r w:rsidR="00A530F5">
        <w:rPr>
          <w:b/>
          <w:bCs/>
          <w:sz w:val="24"/>
          <w:szCs w:val="24"/>
          <w:u w:val="single"/>
        </w:rPr>
        <w:t xml:space="preserve"> Included:</w:t>
      </w:r>
    </w:p>
    <w:p w14:paraId="07C21C16" w14:textId="0AD8058B" w:rsidR="00A530F5" w:rsidRPr="00764DB1" w:rsidRDefault="00764DB1" w:rsidP="00764DB1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21C5B91D">
        <w:rPr>
          <w:sz w:val="24"/>
          <w:szCs w:val="24"/>
        </w:rPr>
        <w:t>This course roadmap document with</w:t>
      </w:r>
      <w:r w:rsidR="00B86FAF" w:rsidRPr="21C5B91D">
        <w:rPr>
          <w:sz w:val="24"/>
          <w:szCs w:val="24"/>
        </w:rPr>
        <w:t xml:space="preserve"> course</w:t>
      </w:r>
      <w:r w:rsidRPr="21C5B91D">
        <w:rPr>
          <w:sz w:val="24"/>
          <w:szCs w:val="24"/>
        </w:rPr>
        <w:t xml:space="preserve"> instructions and steps to complete.</w:t>
      </w:r>
      <w:r w:rsidR="00037258" w:rsidRPr="21C5B91D">
        <w:rPr>
          <w:sz w:val="24"/>
          <w:szCs w:val="24"/>
        </w:rPr>
        <w:t xml:space="preserve"> In the roadmap, activities you need to complete for submission are </w:t>
      </w:r>
      <w:r w:rsidR="00B86FAF" w:rsidRPr="21C5B91D">
        <w:rPr>
          <w:sz w:val="24"/>
          <w:szCs w:val="24"/>
        </w:rPr>
        <w:t xml:space="preserve">highlighted and </w:t>
      </w:r>
      <w:r w:rsidR="00037258" w:rsidRPr="21C5B91D">
        <w:rPr>
          <w:sz w:val="24"/>
          <w:szCs w:val="24"/>
        </w:rPr>
        <w:t>marked with an asterisk.</w:t>
      </w:r>
      <w:r w:rsidR="4F9D5BD5" w:rsidRPr="21C5B91D">
        <w:rPr>
          <w:sz w:val="24"/>
          <w:szCs w:val="24"/>
        </w:rPr>
        <w:t xml:space="preserve"> This roadmap document also includes links to all videos. </w:t>
      </w:r>
    </w:p>
    <w:p w14:paraId="68A9DE7E" w14:textId="1DCC46DE" w:rsidR="00764DB1" w:rsidRPr="00874E68" w:rsidRDefault="00632BD3" w:rsidP="4A74CDEF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A welcome</w:t>
      </w:r>
      <w:r w:rsidR="00764DB1" w:rsidRPr="4A74CDEF">
        <w:rPr>
          <w:sz w:val="24"/>
          <w:szCs w:val="24"/>
        </w:rPr>
        <w:t xml:space="preserve"> video on Vimeo</w:t>
      </w:r>
      <w:r w:rsidR="006E2563">
        <w:rPr>
          <w:sz w:val="24"/>
          <w:szCs w:val="24"/>
        </w:rPr>
        <w:t xml:space="preserve">: </w:t>
      </w:r>
      <w:hyperlink r:id="rId10" w:history="1">
        <w:r w:rsidR="00D6722E" w:rsidRPr="004625E4">
          <w:rPr>
            <w:rStyle w:val="Hyperlink"/>
            <w:sz w:val="24"/>
            <w:szCs w:val="24"/>
          </w:rPr>
          <w:t>https://vimeo.com/907611524</w:t>
        </w:r>
      </w:hyperlink>
      <w:r w:rsidR="00D6722E">
        <w:rPr>
          <w:sz w:val="24"/>
          <w:szCs w:val="24"/>
        </w:rPr>
        <w:t xml:space="preserve">. </w:t>
      </w:r>
    </w:p>
    <w:p w14:paraId="3A1A9346" w14:textId="0EC2D7A1" w:rsidR="00935825" w:rsidRDefault="00935825" w:rsidP="009358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PowerPoint presentation with presenter notes. You have 3 options to view the presentation:</w:t>
      </w:r>
    </w:p>
    <w:p w14:paraId="488BC08A" w14:textId="36D556A6" w:rsidR="00935825" w:rsidRDefault="005F3811" w:rsidP="009358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can download the presentation and </w:t>
      </w:r>
      <w:r w:rsidR="00B86FAF">
        <w:rPr>
          <w:sz w:val="24"/>
          <w:szCs w:val="24"/>
        </w:rPr>
        <w:t>read</w:t>
      </w:r>
      <w:r>
        <w:rPr>
          <w:sz w:val="24"/>
          <w:szCs w:val="24"/>
        </w:rPr>
        <w:t xml:space="preserve"> the slideshow and presenter notes.</w:t>
      </w:r>
    </w:p>
    <w:p w14:paraId="1E48277B" w14:textId="426CADAB" w:rsidR="005F3811" w:rsidRDefault="005F3811" w:rsidP="009358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can watch the slideshow and hear the presenter audio on Vimeo</w:t>
      </w:r>
      <w:r w:rsidR="28011FB1" w:rsidRPr="0337E79C">
        <w:rPr>
          <w:sz w:val="24"/>
          <w:szCs w:val="24"/>
        </w:rPr>
        <w:t>, using video links in this document</w:t>
      </w:r>
      <w:r>
        <w:rPr>
          <w:sz w:val="24"/>
          <w:szCs w:val="24"/>
        </w:rPr>
        <w:t>.</w:t>
      </w:r>
    </w:p>
    <w:p w14:paraId="7C4AA676" w14:textId="3BDF1EEF" w:rsidR="005F3811" w:rsidRDefault="005F3811" w:rsidP="009358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can download the slideshow and notes in pdf format for reading offline. </w:t>
      </w:r>
    </w:p>
    <w:p w14:paraId="021ED048" w14:textId="05492FD9" w:rsidR="00C4354F" w:rsidRDefault="00C4354F" w:rsidP="00C435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1C5B91D">
        <w:rPr>
          <w:sz w:val="24"/>
          <w:szCs w:val="24"/>
        </w:rPr>
        <w:t>A</w:t>
      </w:r>
      <w:r w:rsidR="0A73137B" w:rsidRPr="21C5B91D">
        <w:rPr>
          <w:sz w:val="24"/>
          <w:szCs w:val="24"/>
        </w:rPr>
        <w:t>n ECE-TRIS field</w:t>
      </w:r>
      <w:r w:rsidRPr="21C5B91D">
        <w:rPr>
          <w:sz w:val="24"/>
          <w:szCs w:val="24"/>
        </w:rPr>
        <w:t xml:space="preserve"> tipsheet</w:t>
      </w:r>
      <w:r w:rsidR="00587354" w:rsidRPr="21C5B91D">
        <w:rPr>
          <w:sz w:val="24"/>
          <w:szCs w:val="24"/>
        </w:rPr>
        <w:t xml:space="preserve"> document</w:t>
      </w:r>
      <w:r w:rsidR="0CCF43E8" w:rsidRPr="21C5B91D">
        <w:rPr>
          <w:sz w:val="24"/>
          <w:szCs w:val="24"/>
        </w:rPr>
        <w:t>.</w:t>
      </w:r>
    </w:p>
    <w:p w14:paraId="607329F9" w14:textId="279434E5" w:rsidR="00C4354F" w:rsidRDefault="6C2D1F5F" w:rsidP="21C5B91D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21C5B91D">
        <w:rPr>
          <w:sz w:val="24"/>
          <w:szCs w:val="24"/>
        </w:rPr>
        <w:t xml:space="preserve">A </w:t>
      </w:r>
      <w:r w:rsidR="404E4DCD" w:rsidRPr="21C5B91D">
        <w:rPr>
          <w:sz w:val="24"/>
          <w:szCs w:val="24"/>
        </w:rPr>
        <w:t>Core Content Subject Area (</w:t>
      </w:r>
      <w:r w:rsidRPr="21C5B91D">
        <w:rPr>
          <w:sz w:val="24"/>
          <w:szCs w:val="24"/>
        </w:rPr>
        <w:t>CCSA</w:t>
      </w:r>
      <w:r w:rsidR="628F2BB8" w:rsidRPr="21C5B91D">
        <w:rPr>
          <w:sz w:val="24"/>
          <w:szCs w:val="24"/>
        </w:rPr>
        <w:t>)</w:t>
      </w:r>
      <w:r w:rsidRPr="21C5B91D">
        <w:rPr>
          <w:sz w:val="24"/>
          <w:szCs w:val="24"/>
        </w:rPr>
        <w:t xml:space="preserve"> video on Vimeo</w:t>
      </w:r>
      <w:r w:rsidR="6FC2D0E3" w:rsidRPr="0337E79C">
        <w:rPr>
          <w:sz w:val="24"/>
          <w:szCs w:val="24"/>
        </w:rPr>
        <w:t>, with link in this document</w:t>
      </w:r>
      <w:r w:rsidR="00175DE3" w:rsidRPr="21C5B91D">
        <w:rPr>
          <w:sz w:val="24"/>
          <w:szCs w:val="24"/>
        </w:rPr>
        <w:t>.</w:t>
      </w:r>
    </w:p>
    <w:p w14:paraId="027AE79D" w14:textId="6918F606" w:rsidR="00C4354F" w:rsidRDefault="00C4354F" w:rsidP="4E3C9A9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1C5B91D">
        <w:rPr>
          <w:sz w:val="24"/>
          <w:szCs w:val="24"/>
        </w:rPr>
        <w:t xml:space="preserve">A </w:t>
      </w:r>
      <w:r w:rsidR="6873D29F" w:rsidRPr="21C5B91D">
        <w:rPr>
          <w:sz w:val="24"/>
          <w:szCs w:val="24"/>
        </w:rPr>
        <w:t>Fi</w:t>
      </w:r>
      <w:r w:rsidRPr="21C5B91D">
        <w:rPr>
          <w:sz w:val="24"/>
          <w:szCs w:val="24"/>
        </w:rPr>
        <w:t>l</w:t>
      </w:r>
      <w:r w:rsidR="6873D29F" w:rsidRPr="21C5B91D">
        <w:rPr>
          <w:sz w:val="24"/>
          <w:szCs w:val="24"/>
        </w:rPr>
        <w:t>l-in Journal</w:t>
      </w:r>
      <w:r w:rsidRPr="21C5B91D">
        <w:rPr>
          <w:sz w:val="24"/>
          <w:szCs w:val="24"/>
        </w:rPr>
        <w:t xml:space="preserve"> </w:t>
      </w:r>
      <w:r w:rsidR="002B26DB" w:rsidRPr="21C5B91D">
        <w:rPr>
          <w:sz w:val="24"/>
          <w:szCs w:val="24"/>
        </w:rPr>
        <w:t>for course activities</w:t>
      </w:r>
      <w:r w:rsidR="00A57B60" w:rsidRPr="21C5B91D">
        <w:rPr>
          <w:sz w:val="24"/>
          <w:szCs w:val="24"/>
        </w:rPr>
        <w:t xml:space="preserve"> and the final application activity</w:t>
      </w:r>
      <w:r w:rsidR="005D3525">
        <w:rPr>
          <w:sz w:val="24"/>
          <w:szCs w:val="24"/>
        </w:rPr>
        <w:t>, which will be emailed to your Training Coach for grading</w:t>
      </w:r>
      <w:r w:rsidR="002B26DB" w:rsidRPr="21C5B91D">
        <w:rPr>
          <w:sz w:val="24"/>
          <w:szCs w:val="24"/>
        </w:rPr>
        <w:t>. You can either</w:t>
      </w:r>
      <w:r w:rsidR="3A45CE48" w:rsidRPr="21C5B91D">
        <w:rPr>
          <w:sz w:val="24"/>
          <w:szCs w:val="24"/>
        </w:rPr>
        <w:t xml:space="preserve"> type into the</w:t>
      </w:r>
      <w:r w:rsidR="002B26DB" w:rsidRPr="21C5B91D">
        <w:rPr>
          <w:sz w:val="24"/>
          <w:szCs w:val="24"/>
        </w:rPr>
        <w:t xml:space="preserve"> fill in the journal or </w:t>
      </w:r>
      <w:r w:rsidR="003D65CD" w:rsidRPr="21C5B91D">
        <w:rPr>
          <w:sz w:val="24"/>
          <w:szCs w:val="24"/>
        </w:rPr>
        <w:t xml:space="preserve">can </w:t>
      </w:r>
      <w:r w:rsidR="00313133" w:rsidRPr="21C5B91D">
        <w:rPr>
          <w:sz w:val="24"/>
          <w:szCs w:val="24"/>
        </w:rPr>
        <w:t>print and fill out</w:t>
      </w:r>
      <w:r w:rsidR="003D65CD" w:rsidRPr="21C5B91D">
        <w:rPr>
          <w:sz w:val="24"/>
          <w:szCs w:val="24"/>
        </w:rPr>
        <w:t xml:space="preserve">. </w:t>
      </w:r>
      <w:r w:rsidR="207FF514" w:rsidRPr="21C5B91D">
        <w:rPr>
          <w:sz w:val="24"/>
          <w:szCs w:val="24"/>
        </w:rPr>
        <w:t xml:space="preserve">Reach out to your Training Coach if you </w:t>
      </w:r>
      <w:r w:rsidR="000B0417">
        <w:rPr>
          <w:sz w:val="24"/>
          <w:szCs w:val="24"/>
        </w:rPr>
        <w:t>prefer</w:t>
      </w:r>
      <w:r w:rsidR="207FF514" w:rsidRPr="21C5B91D">
        <w:rPr>
          <w:sz w:val="24"/>
          <w:szCs w:val="24"/>
        </w:rPr>
        <w:t xml:space="preserve"> alternate submission methods.</w:t>
      </w:r>
    </w:p>
    <w:p w14:paraId="2C2F732A" w14:textId="17B0B743" w:rsidR="5B05086A" w:rsidRPr="00A80403" w:rsidRDefault="006E2563" w:rsidP="5B0508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resource document with links to additional resources and support</w:t>
      </w:r>
      <w:r w:rsidR="00632BD3">
        <w:rPr>
          <w:sz w:val="24"/>
          <w:szCs w:val="24"/>
        </w:rPr>
        <w:t>.</w:t>
      </w:r>
    </w:p>
    <w:p w14:paraId="4448616B" w14:textId="58CB1BC2" w:rsidR="00D71AE9" w:rsidRDefault="00FC3A96" w:rsidP="00D71AE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Steps to Complete this Training</w:t>
      </w:r>
      <w:r w:rsidR="00F029EA">
        <w:rPr>
          <w:b/>
          <w:bCs/>
          <w:sz w:val="24"/>
          <w:szCs w:val="24"/>
          <w:u w:val="single"/>
        </w:rPr>
        <w:t xml:space="preserve"> (complete these in order)</w:t>
      </w:r>
      <w:r>
        <w:rPr>
          <w:b/>
          <w:bCs/>
          <w:sz w:val="24"/>
          <w:szCs w:val="24"/>
          <w:u w:val="single"/>
        </w:rPr>
        <w:t>:</w:t>
      </w:r>
    </w:p>
    <w:p w14:paraId="0D61122C" w14:textId="6AABE9CC" w:rsidR="00C77B35" w:rsidRDefault="00D0034A" w:rsidP="002E0C0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5E94042B" w14:textId="09E00968" w:rsidR="00D0034A" w:rsidRDefault="00D0034A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Download </w:t>
      </w:r>
      <w:r w:rsidR="009E4CE8">
        <w:rPr>
          <w:sz w:val="24"/>
          <w:szCs w:val="24"/>
        </w:rPr>
        <w:t>course materials.</w:t>
      </w:r>
      <w:r w:rsidR="00004606">
        <w:rPr>
          <w:sz w:val="24"/>
          <w:szCs w:val="24"/>
        </w:rPr>
        <w:t xml:space="preserve"> Read “READ FIRST” document (i.e. this document).</w:t>
      </w:r>
    </w:p>
    <w:p w14:paraId="2B37D8B5" w14:textId="7A3DF187" w:rsidR="00004606" w:rsidRPr="00004606" w:rsidRDefault="009E4CE8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t xml:space="preserve">Watch </w:t>
      </w:r>
      <w:r w:rsidR="00274A0A" w:rsidRPr="21C5B91D">
        <w:rPr>
          <w:sz w:val="24"/>
          <w:szCs w:val="24"/>
        </w:rPr>
        <w:t>the Welcome</w:t>
      </w:r>
      <w:r w:rsidRPr="21C5B91D">
        <w:rPr>
          <w:sz w:val="24"/>
          <w:szCs w:val="24"/>
        </w:rPr>
        <w:t xml:space="preserve"> video on Vime</w:t>
      </w:r>
      <w:r w:rsidR="4C649F9B" w:rsidRPr="21C5B91D">
        <w:rPr>
          <w:sz w:val="24"/>
          <w:szCs w:val="24"/>
        </w:rPr>
        <w:t>o here:</w:t>
      </w:r>
      <w:r w:rsidR="00706906" w:rsidRPr="00706906">
        <w:t xml:space="preserve"> </w:t>
      </w:r>
      <w:hyperlink r:id="rId11" w:history="1">
        <w:r w:rsidR="00D6722E" w:rsidRPr="004625E4">
          <w:rPr>
            <w:rStyle w:val="Hyperlink"/>
          </w:rPr>
          <w:t>https://vimeo.com/907611524</w:t>
        </w:r>
      </w:hyperlink>
      <w:r w:rsidR="00D6722E">
        <w:t xml:space="preserve">. </w:t>
      </w:r>
      <w:r w:rsidR="00874E68">
        <w:rPr>
          <w:sz w:val="24"/>
          <w:szCs w:val="24"/>
        </w:rPr>
        <w:t>Or</w:t>
      </w:r>
      <w:r w:rsidR="00F369AB">
        <w:rPr>
          <w:sz w:val="24"/>
          <w:szCs w:val="24"/>
        </w:rPr>
        <w:t xml:space="preserve"> you can review the PowerPoint slides #1-5 or the </w:t>
      </w:r>
      <w:r w:rsidR="00D919D8">
        <w:rPr>
          <w:sz w:val="24"/>
          <w:szCs w:val="24"/>
        </w:rPr>
        <w:t xml:space="preserve">PDF slides and notes pp 1-5. </w:t>
      </w:r>
    </w:p>
    <w:p w14:paraId="5E0AA368" w14:textId="6550D043" w:rsidR="009E4CE8" w:rsidRDefault="00C63C91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  <w:highlight w:val="yellow"/>
        </w:rPr>
        <w:t>*Activity</w:t>
      </w:r>
      <w:r w:rsidR="00D50BAF" w:rsidRPr="21C5B91D">
        <w:rPr>
          <w:sz w:val="24"/>
          <w:szCs w:val="24"/>
        </w:rPr>
        <w:t xml:space="preserve">: Fill-in Journal </w:t>
      </w:r>
      <w:r w:rsidRPr="21C5B91D">
        <w:rPr>
          <w:sz w:val="24"/>
          <w:szCs w:val="24"/>
        </w:rPr>
        <w:t xml:space="preserve">– Review </w:t>
      </w:r>
      <w:r w:rsidR="00CA1E05">
        <w:rPr>
          <w:sz w:val="24"/>
          <w:szCs w:val="24"/>
        </w:rPr>
        <w:t>the</w:t>
      </w:r>
      <w:r w:rsidRPr="21C5B91D">
        <w:rPr>
          <w:sz w:val="24"/>
          <w:szCs w:val="24"/>
        </w:rPr>
        <w:t xml:space="preserve"> training set-up page </w:t>
      </w:r>
      <w:r w:rsidR="22628220" w:rsidRPr="21C5B91D">
        <w:rPr>
          <w:sz w:val="24"/>
          <w:szCs w:val="24"/>
        </w:rPr>
        <w:t xml:space="preserve">(either </w:t>
      </w:r>
      <w:r w:rsidR="00CA1E05">
        <w:rPr>
          <w:sz w:val="24"/>
          <w:szCs w:val="24"/>
        </w:rPr>
        <w:t>for</w:t>
      </w:r>
      <w:r w:rsidR="22628220" w:rsidRPr="21C5B91D">
        <w:rPr>
          <w:sz w:val="24"/>
          <w:szCs w:val="24"/>
        </w:rPr>
        <w:t xml:space="preserve"> face-to-face or non-face-to-face</w:t>
      </w:r>
      <w:r w:rsidR="00CA1E05">
        <w:rPr>
          <w:sz w:val="24"/>
          <w:szCs w:val="24"/>
        </w:rPr>
        <w:t xml:space="preserve"> training</w:t>
      </w:r>
      <w:r w:rsidR="22628220" w:rsidRPr="21C5B91D">
        <w:rPr>
          <w:sz w:val="24"/>
          <w:szCs w:val="24"/>
        </w:rPr>
        <w:t>) i</w:t>
      </w:r>
      <w:r w:rsidRPr="21C5B91D">
        <w:rPr>
          <w:sz w:val="24"/>
          <w:szCs w:val="24"/>
        </w:rPr>
        <w:t xml:space="preserve">n </w:t>
      </w:r>
      <w:hyperlink r:id="rId12">
        <w:r w:rsidRPr="21C5B91D">
          <w:rPr>
            <w:rStyle w:val="Hyperlink"/>
            <w:sz w:val="24"/>
            <w:szCs w:val="24"/>
          </w:rPr>
          <w:t>ECE-TRIS</w:t>
        </w:r>
      </w:hyperlink>
      <w:r w:rsidRPr="21C5B91D">
        <w:rPr>
          <w:sz w:val="24"/>
          <w:szCs w:val="24"/>
        </w:rPr>
        <w:t>. Note any questions you have in your journal.</w:t>
      </w:r>
    </w:p>
    <w:p w14:paraId="72D9E137" w14:textId="01B5390E" w:rsidR="00C63C91" w:rsidRDefault="00C63C91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  <w:highlight w:val="yellow"/>
        </w:rPr>
        <w:t>*Activity</w:t>
      </w:r>
      <w:r w:rsidRPr="21C5B91D">
        <w:rPr>
          <w:sz w:val="24"/>
          <w:szCs w:val="24"/>
        </w:rPr>
        <w:t xml:space="preserve"> – Contact your </w:t>
      </w:r>
      <w:hyperlink r:id="rId13">
        <w:r w:rsidRPr="21C5B91D">
          <w:rPr>
            <w:rStyle w:val="Hyperlink"/>
            <w:sz w:val="24"/>
            <w:szCs w:val="24"/>
          </w:rPr>
          <w:t>Regional Training Coach</w:t>
        </w:r>
      </w:hyperlink>
      <w:r w:rsidRPr="21C5B91D">
        <w:rPr>
          <w:sz w:val="24"/>
          <w:szCs w:val="24"/>
        </w:rPr>
        <w:t xml:space="preserve"> </w:t>
      </w:r>
      <w:r w:rsidR="00CE6832" w:rsidRPr="21C5B91D">
        <w:rPr>
          <w:sz w:val="24"/>
          <w:szCs w:val="24"/>
        </w:rPr>
        <w:t xml:space="preserve">to </w:t>
      </w:r>
      <w:r w:rsidR="16DADAE6" w:rsidRPr="21C5B91D">
        <w:rPr>
          <w:sz w:val="24"/>
          <w:szCs w:val="24"/>
        </w:rPr>
        <w:t>let them know: 1) what do you expect to gain from this course; and 2) what ECE-TRIS set-up questions do you have?</w:t>
      </w:r>
    </w:p>
    <w:p w14:paraId="02C1408D" w14:textId="1699ECA9" w:rsidR="001A65B6" w:rsidRPr="006E1758" w:rsidRDefault="002E0C08" w:rsidP="002E0C08">
      <w:pPr>
        <w:tabs>
          <w:tab w:val="left" w:pos="1800"/>
        </w:tabs>
        <w:spacing w:after="0"/>
        <w:rPr>
          <w:i/>
          <w:color w:val="AD0000"/>
          <w:sz w:val="24"/>
          <w:szCs w:val="24"/>
        </w:rPr>
      </w:pPr>
      <w:r w:rsidRPr="006E1758">
        <w:rPr>
          <w:color w:val="AD0000"/>
          <w:sz w:val="24"/>
          <w:szCs w:val="24"/>
        </w:rPr>
        <w:tab/>
      </w:r>
      <w:r w:rsidR="00BA14A1" w:rsidRPr="006E1758">
        <w:rPr>
          <w:color w:val="AD0000"/>
          <w:sz w:val="24"/>
          <w:szCs w:val="24"/>
        </w:rPr>
        <w:t>*</w:t>
      </w:r>
      <w:r w:rsidR="00BA14A1" w:rsidRPr="006E1758">
        <w:rPr>
          <w:i/>
          <w:color w:val="AD0000"/>
          <w:sz w:val="24"/>
          <w:szCs w:val="24"/>
        </w:rPr>
        <w:t xml:space="preserve">Approximate time </w:t>
      </w:r>
      <w:r w:rsidR="00FB7429" w:rsidRPr="006E1758">
        <w:rPr>
          <w:i/>
          <w:color w:val="AD0000"/>
          <w:sz w:val="24"/>
          <w:szCs w:val="24"/>
        </w:rPr>
        <w:t xml:space="preserve">needed </w:t>
      </w:r>
      <w:r w:rsidR="00BA14A1" w:rsidRPr="006E1758">
        <w:rPr>
          <w:i/>
          <w:color w:val="AD0000"/>
          <w:sz w:val="24"/>
          <w:szCs w:val="24"/>
        </w:rPr>
        <w:t xml:space="preserve">for Welcome section: </w:t>
      </w:r>
      <w:r w:rsidR="7B8090AB" w:rsidRPr="006E1758">
        <w:rPr>
          <w:i/>
          <w:color w:val="AD0000"/>
          <w:sz w:val="24"/>
          <w:szCs w:val="24"/>
        </w:rPr>
        <w:t>15</w:t>
      </w:r>
      <w:r w:rsidR="00BA14A1" w:rsidRPr="006E1758">
        <w:rPr>
          <w:i/>
          <w:color w:val="AD0000"/>
          <w:sz w:val="24"/>
          <w:szCs w:val="24"/>
        </w:rPr>
        <w:t xml:space="preserve"> minutes*</w:t>
      </w:r>
    </w:p>
    <w:p w14:paraId="1856BD52" w14:textId="42CFEB3D" w:rsidR="001A65B6" w:rsidRDefault="001A65B6" w:rsidP="00227CDE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Activate Prior Knowledge</w:t>
      </w:r>
    </w:p>
    <w:p w14:paraId="42A01F18" w14:textId="77777777" w:rsidR="002E0C08" w:rsidRDefault="00FD650B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0F5084">
        <w:rPr>
          <w:sz w:val="24"/>
          <w:szCs w:val="24"/>
          <w:highlight w:val="yellow"/>
        </w:rPr>
        <w:t>*Activity</w:t>
      </w:r>
      <w:r>
        <w:rPr>
          <w:sz w:val="24"/>
          <w:szCs w:val="24"/>
        </w:rPr>
        <w:t xml:space="preserve"> – In your fill-in journal, answer the following questions: </w:t>
      </w:r>
      <w:r w:rsidR="00B705B6">
        <w:rPr>
          <w:sz w:val="24"/>
          <w:szCs w:val="24"/>
        </w:rPr>
        <w:t xml:space="preserve">1. What do you look for in a title and description when selecting a </w:t>
      </w:r>
      <w:r w:rsidR="002E0C08">
        <w:rPr>
          <w:sz w:val="24"/>
          <w:szCs w:val="24"/>
        </w:rPr>
        <w:t xml:space="preserve">training; and </w:t>
      </w:r>
      <w:r w:rsidR="00B705B6">
        <w:rPr>
          <w:sz w:val="24"/>
          <w:szCs w:val="24"/>
        </w:rPr>
        <w:t xml:space="preserve">2. </w:t>
      </w:r>
      <w:r w:rsidR="00B703FD">
        <w:rPr>
          <w:sz w:val="24"/>
          <w:szCs w:val="24"/>
        </w:rPr>
        <w:t>What things in titles or descriptions turn you off when selecting a training?</w:t>
      </w:r>
    </w:p>
    <w:p w14:paraId="5029083C" w14:textId="5458D09C" w:rsidR="0070695B" w:rsidRPr="006E1758" w:rsidRDefault="002E0C08" w:rsidP="002E0C08">
      <w:pPr>
        <w:tabs>
          <w:tab w:val="left" w:pos="1800"/>
        </w:tabs>
        <w:spacing w:after="0"/>
        <w:ind w:left="360"/>
        <w:rPr>
          <w:color w:val="AD0000"/>
          <w:sz w:val="24"/>
          <w:szCs w:val="24"/>
        </w:rPr>
      </w:pPr>
      <w:r w:rsidRPr="006E1758">
        <w:rPr>
          <w:color w:val="AD0000"/>
          <w:sz w:val="24"/>
          <w:szCs w:val="24"/>
        </w:rPr>
        <w:tab/>
      </w:r>
      <w:r w:rsidR="00BA14A1" w:rsidRPr="006E1758">
        <w:rPr>
          <w:color w:val="AD0000"/>
          <w:sz w:val="24"/>
          <w:szCs w:val="24"/>
        </w:rPr>
        <w:t>*</w:t>
      </w:r>
      <w:r w:rsidR="00BA14A1" w:rsidRPr="006E1758">
        <w:rPr>
          <w:i/>
          <w:color w:val="AD0000"/>
          <w:sz w:val="24"/>
          <w:szCs w:val="24"/>
        </w:rPr>
        <w:t xml:space="preserve">Approximate time </w:t>
      </w:r>
      <w:r w:rsidR="00FB7429" w:rsidRPr="006E1758">
        <w:rPr>
          <w:i/>
          <w:color w:val="AD0000"/>
          <w:sz w:val="24"/>
          <w:szCs w:val="24"/>
        </w:rPr>
        <w:t xml:space="preserve">needed for </w:t>
      </w:r>
      <w:r w:rsidR="00BA14A1" w:rsidRPr="006E1758">
        <w:rPr>
          <w:i/>
          <w:color w:val="AD0000"/>
          <w:sz w:val="24"/>
          <w:szCs w:val="24"/>
        </w:rPr>
        <w:t xml:space="preserve">Activate Prior Knowledge section: </w:t>
      </w:r>
      <w:r w:rsidR="60469EDC" w:rsidRPr="006E1758">
        <w:rPr>
          <w:i/>
          <w:color w:val="AD0000"/>
          <w:sz w:val="24"/>
          <w:szCs w:val="24"/>
        </w:rPr>
        <w:t>3</w:t>
      </w:r>
      <w:r w:rsidR="00BA14A1" w:rsidRPr="006E1758">
        <w:rPr>
          <w:i/>
          <w:color w:val="AD0000"/>
          <w:sz w:val="24"/>
          <w:szCs w:val="24"/>
        </w:rPr>
        <w:t xml:space="preserve"> minutes*</w:t>
      </w:r>
    </w:p>
    <w:p w14:paraId="2B81D080" w14:textId="5134A907" w:rsidR="6EADB4B6" w:rsidRDefault="6EADB4B6" w:rsidP="00227CDE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 w:rsidRPr="5AE81163">
        <w:rPr>
          <w:sz w:val="24"/>
          <w:szCs w:val="24"/>
        </w:rPr>
        <w:t>Why is it Important to Set Up Training Correctly on ECE-TRIS?</w:t>
      </w:r>
    </w:p>
    <w:p w14:paraId="46E67763" w14:textId="4AB8C5F4" w:rsidR="6EADB4B6" w:rsidRDefault="6EADB4B6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t>Review of why important – Choose one way to access: View slides #</w:t>
      </w:r>
      <w:r w:rsidR="00E753DB">
        <w:rPr>
          <w:sz w:val="24"/>
          <w:szCs w:val="24"/>
        </w:rPr>
        <w:t>6-8</w:t>
      </w:r>
      <w:r w:rsidRPr="21C5B91D">
        <w:rPr>
          <w:sz w:val="24"/>
          <w:szCs w:val="24"/>
        </w:rPr>
        <w:t>, OR view Vimeo video</w:t>
      </w:r>
      <w:r w:rsidR="001C6A19">
        <w:rPr>
          <w:sz w:val="24"/>
          <w:szCs w:val="24"/>
        </w:rPr>
        <w:t xml:space="preserve"> </w:t>
      </w:r>
      <w:hyperlink r:id="rId14" w:history="1">
        <w:r w:rsidR="00152C72" w:rsidRPr="004625E4">
          <w:rPr>
            <w:rStyle w:val="Hyperlink"/>
            <w:sz w:val="24"/>
            <w:szCs w:val="24"/>
          </w:rPr>
          <w:t>https://vimeo.</w:t>
        </w:r>
        <w:r w:rsidR="00152C72" w:rsidRPr="004625E4">
          <w:rPr>
            <w:rStyle w:val="Hyperlink"/>
            <w:sz w:val="24"/>
            <w:szCs w:val="24"/>
          </w:rPr>
          <w:t>c</w:t>
        </w:r>
        <w:r w:rsidR="00152C72" w:rsidRPr="004625E4">
          <w:rPr>
            <w:rStyle w:val="Hyperlink"/>
            <w:sz w:val="24"/>
            <w:szCs w:val="24"/>
          </w:rPr>
          <w:t>om/907611631</w:t>
        </w:r>
      </w:hyperlink>
      <w:r w:rsidR="00B662C7">
        <w:rPr>
          <w:sz w:val="24"/>
          <w:szCs w:val="24"/>
        </w:rPr>
        <w:t xml:space="preserve">, </w:t>
      </w:r>
      <w:r w:rsidRPr="21C5B91D">
        <w:rPr>
          <w:sz w:val="24"/>
          <w:szCs w:val="24"/>
        </w:rPr>
        <w:t xml:space="preserve">OR view PDF slides and notes pages </w:t>
      </w:r>
      <w:r w:rsidR="00F369AB">
        <w:rPr>
          <w:sz w:val="24"/>
          <w:szCs w:val="24"/>
        </w:rPr>
        <w:t>6-8</w:t>
      </w:r>
      <w:r w:rsidRPr="21C5B91D">
        <w:rPr>
          <w:sz w:val="24"/>
          <w:szCs w:val="24"/>
        </w:rPr>
        <w:t>.</w:t>
      </w:r>
    </w:p>
    <w:p w14:paraId="1CC9286B" w14:textId="52A83B42" w:rsidR="6EADB4B6" w:rsidRDefault="6EADB4B6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6D4838">
        <w:rPr>
          <w:sz w:val="24"/>
          <w:szCs w:val="24"/>
          <w:highlight w:val="yellow"/>
        </w:rPr>
        <w:t>*Activity</w:t>
      </w:r>
      <w:r w:rsidRPr="5AE81163">
        <w:rPr>
          <w:sz w:val="24"/>
          <w:szCs w:val="24"/>
        </w:rPr>
        <w:t xml:space="preserve"> Fill-in Journal – In one sentence, summarize why it is important to set up trainings correctly.</w:t>
      </w:r>
    </w:p>
    <w:p w14:paraId="32E27E25" w14:textId="45070BB2" w:rsidR="6EADB4B6" w:rsidRPr="006E1758" w:rsidRDefault="002E0C08" w:rsidP="002E0C08">
      <w:pPr>
        <w:tabs>
          <w:tab w:val="left" w:pos="1800"/>
        </w:tabs>
        <w:spacing w:after="0"/>
        <w:rPr>
          <w:i/>
          <w:color w:val="AD0000"/>
          <w:sz w:val="24"/>
          <w:szCs w:val="24"/>
        </w:rPr>
      </w:pPr>
      <w:r w:rsidRPr="006E1758">
        <w:rPr>
          <w:color w:val="AD0000"/>
          <w:sz w:val="24"/>
          <w:szCs w:val="24"/>
        </w:rPr>
        <w:tab/>
      </w:r>
      <w:r w:rsidR="6EADB4B6" w:rsidRPr="006E1758">
        <w:rPr>
          <w:color w:val="AD0000"/>
          <w:sz w:val="24"/>
          <w:szCs w:val="24"/>
        </w:rPr>
        <w:t>*</w:t>
      </w:r>
      <w:r w:rsidR="6EADB4B6" w:rsidRPr="006E1758">
        <w:rPr>
          <w:i/>
          <w:color w:val="AD0000"/>
          <w:sz w:val="24"/>
          <w:szCs w:val="24"/>
        </w:rPr>
        <w:t xml:space="preserve">Approximate time needed for </w:t>
      </w:r>
      <w:r w:rsidR="006D4838" w:rsidRPr="006E1758">
        <w:rPr>
          <w:i/>
          <w:color w:val="AD0000"/>
          <w:sz w:val="24"/>
          <w:szCs w:val="24"/>
        </w:rPr>
        <w:t>Why Important</w:t>
      </w:r>
      <w:r w:rsidR="6EADB4B6" w:rsidRPr="006E1758">
        <w:rPr>
          <w:i/>
          <w:color w:val="AD0000"/>
          <w:sz w:val="24"/>
          <w:szCs w:val="24"/>
        </w:rPr>
        <w:t xml:space="preserve"> section: </w:t>
      </w:r>
      <w:r w:rsidR="7EBAF86A" w:rsidRPr="006E1758">
        <w:rPr>
          <w:i/>
          <w:color w:val="AD0000"/>
          <w:sz w:val="24"/>
          <w:szCs w:val="24"/>
        </w:rPr>
        <w:t>6</w:t>
      </w:r>
      <w:r w:rsidR="6EADB4B6" w:rsidRPr="006E1758">
        <w:rPr>
          <w:i/>
          <w:color w:val="AD0000"/>
          <w:sz w:val="24"/>
          <w:szCs w:val="24"/>
        </w:rPr>
        <w:t xml:space="preserve"> minutes*</w:t>
      </w:r>
    </w:p>
    <w:p w14:paraId="4C64AB30" w14:textId="1136E425" w:rsidR="003D65CD" w:rsidRDefault="00B703FD" w:rsidP="00227CDE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 w:rsidRPr="0070695B">
        <w:rPr>
          <w:sz w:val="24"/>
          <w:szCs w:val="24"/>
        </w:rPr>
        <w:t xml:space="preserve">Start with </w:t>
      </w:r>
      <w:r w:rsidR="0070695B">
        <w:rPr>
          <w:sz w:val="24"/>
          <w:szCs w:val="24"/>
        </w:rPr>
        <w:t>a Meaningful Title</w:t>
      </w:r>
    </w:p>
    <w:p w14:paraId="0A067293" w14:textId="54A34D10" w:rsidR="0070695B" w:rsidRDefault="00126708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t>Review of title – Choose one way to access: View slides #</w:t>
      </w:r>
      <w:r w:rsidR="003E1671">
        <w:rPr>
          <w:sz w:val="24"/>
          <w:szCs w:val="24"/>
        </w:rPr>
        <w:t>9-16</w:t>
      </w:r>
      <w:r w:rsidRPr="21C5B91D">
        <w:rPr>
          <w:sz w:val="24"/>
          <w:szCs w:val="24"/>
        </w:rPr>
        <w:t>, OR view Vimeo Title video</w:t>
      </w:r>
      <w:r w:rsidR="005315D1">
        <w:rPr>
          <w:sz w:val="24"/>
          <w:szCs w:val="24"/>
        </w:rPr>
        <w:t xml:space="preserve"> </w:t>
      </w:r>
      <w:hyperlink r:id="rId15" w:history="1">
        <w:r w:rsidR="00661355" w:rsidRPr="004625E4">
          <w:rPr>
            <w:rStyle w:val="Hyperlink"/>
            <w:sz w:val="24"/>
            <w:szCs w:val="24"/>
          </w:rPr>
          <w:t>https://vimeo.com/907611734</w:t>
        </w:r>
      </w:hyperlink>
      <w:r w:rsidR="00661355">
        <w:rPr>
          <w:sz w:val="24"/>
          <w:szCs w:val="24"/>
        </w:rPr>
        <w:t xml:space="preserve">, </w:t>
      </w:r>
      <w:r w:rsidRPr="21C5B91D">
        <w:rPr>
          <w:sz w:val="24"/>
          <w:szCs w:val="24"/>
        </w:rPr>
        <w:t xml:space="preserve">OR view PDF slides and notes pages </w:t>
      </w:r>
      <w:r w:rsidR="003E1671">
        <w:rPr>
          <w:sz w:val="24"/>
          <w:szCs w:val="24"/>
        </w:rPr>
        <w:t>9-16</w:t>
      </w:r>
      <w:r w:rsidRPr="21C5B91D">
        <w:rPr>
          <w:sz w:val="24"/>
          <w:szCs w:val="24"/>
        </w:rPr>
        <w:t xml:space="preserve">. </w:t>
      </w:r>
    </w:p>
    <w:p w14:paraId="4FEA93A0" w14:textId="7C3DB8FE" w:rsidR="00126708" w:rsidRDefault="009C7694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0F5084">
        <w:rPr>
          <w:sz w:val="24"/>
          <w:szCs w:val="24"/>
          <w:highlight w:val="yellow"/>
        </w:rPr>
        <w:t>*Activity</w:t>
      </w:r>
      <w:r>
        <w:rPr>
          <w:sz w:val="24"/>
          <w:szCs w:val="24"/>
        </w:rPr>
        <w:t xml:space="preserve"> Fill-in journal – Using the workplace outcome </w:t>
      </w:r>
      <w:r w:rsidR="00D50BAF">
        <w:rPr>
          <w:sz w:val="24"/>
          <w:szCs w:val="24"/>
        </w:rPr>
        <w:t>provided in your j</w:t>
      </w:r>
      <w:r w:rsidR="00E514BE">
        <w:rPr>
          <w:sz w:val="24"/>
          <w:szCs w:val="24"/>
        </w:rPr>
        <w:t xml:space="preserve">ournal, write a meaningful </w:t>
      </w:r>
      <w:r w:rsidR="00F139D8">
        <w:rPr>
          <w:sz w:val="24"/>
          <w:szCs w:val="24"/>
        </w:rPr>
        <w:t>training title</w:t>
      </w:r>
      <w:r w:rsidR="00E514BE">
        <w:rPr>
          <w:sz w:val="24"/>
          <w:szCs w:val="24"/>
        </w:rPr>
        <w:t>.</w:t>
      </w:r>
    </w:p>
    <w:p w14:paraId="4B3C0066" w14:textId="32EAEA3A" w:rsidR="00D27EAB" w:rsidRPr="006E1758" w:rsidRDefault="002E0C08" w:rsidP="002E0C08">
      <w:pPr>
        <w:tabs>
          <w:tab w:val="left" w:pos="1800"/>
        </w:tabs>
        <w:spacing w:after="0"/>
        <w:rPr>
          <w:i/>
          <w:color w:val="AD0000"/>
          <w:sz w:val="24"/>
          <w:szCs w:val="24"/>
        </w:rPr>
      </w:pPr>
      <w:r w:rsidRPr="006E1758">
        <w:rPr>
          <w:i/>
          <w:color w:val="AD0000"/>
          <w:sz w:val="24"/>
          <w:szCs w:val="24"/>
        </w:rPr>
        <w:tab/>
      </w:r>
      <w:r w:rsidR="00BA14A1" w:rsidRPr="006E1758">
        <w:rPr>
          <w:i/>
          <w:color w:val="AD0000"/>
          <w:sz w:val="24"/>
          <w:szCs w:val="24"/>
        </w:rPr>
        <w:t xml:space="preserve">*Approximate time </w:t>
      </w:r>
      <w:r w:rsidR="00FB7429" w:rsidRPr="006E1758">
        <w:rPr>
          <w:i/>
          <w:color w:val="AD0000"/>
          <w:sz w:val="24"/>
          <w:szCs w:val="24"/>
        </w:rPr>
        <w:t xml:space="preserve">needed </w:t>
      </w:r>
      <w:r w:rsidR="00BA14A1" w:rsidRPr="006E1758">
        <w:rPr>
          <w:i/>
          <w:color w:val="AD0000"/>
          <w:sz w:val="24"/>
          <w:szCs w:val="24"/>
        </w:rPr>
        <w:t xml:space="preserve">for Title section: </w:t>
      </w:r>
      <w:r w:rsidR="2BB18078" w:rsidRPr="006E1758">
        <w:rPr>
          <w:i/>
          <w:color w:val="AD0000"/>
          <w:sz w:val="24"/>
          <w:szCs w:val="24"/>
        </w:rPr>
        <w:t>9</w:t>
      </w:r>
      <w:r w:rsidR="00BA14A1" w:rsidRPr="006E1758">
        <w:rPr>
          <w:i/>
          <w:color w:val="AD0000"/>
          <w:sz w:val="24"/>
          <w:szCs w:val="24"/>
        </w:rPr>
        <w:t xml:space="preserve"> minutes*</w:t>
      </w:r>
    </w:p>
    <w:p w14:paraId="6E069ADF" w14:textId="0917ABA5" w:rsidR="0048749F" w:rsidRDefault="00661388" w:rsidP="00227CDE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>
        <w:rPr>
          <w:sz w:val="24"/>
          <w:szCs w:val="24"/>
        </w:rPr>
        <w:t>Write an Accurate Training Description</w:t>
      </w:r>
    </w:p>
    <w:p w14:paraId="47732A10" w14:textId="57C9C8C3" w:rsidR="00661388" w:rsidRDefault="00661388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t>Review of description: Choose one way to access: View slides #</w:t>
      </w:r>
      <w:r w:rsidR="00B92A7A">
        <w:rPr>
          <w:sz w:val="24"/>
          <w:szCs w:val="24"/>
        </w:rPr>
        <w:t>17-22</w:t>
      </w:r>
      <w:r w:rsidRPr="21C5B91D">
        <w:rPr>
          <w:sz w:val="24"/>
          <w:szCs w:val="24"/>
        </w:rPr>
        <w:t xml:space="preserve">, OR view Vimeo </w:t>
      </w:r>
      <w:r w:rsidR="000B41BE" w:rsidRPr="21C5B91D">
        <w:rPr>
          <w:sz w:val="24"/>
          <w:szCs w:val="24"/>
        </w:rPr>
        <w:t>Description</w:t>
      </w:r>
      <w:r w:rsidRPr="21C5B91D">
        <w:rPr>
          <w:sz w:val="24"/>
          <w:szCs w:val="24"/>
        </w:rPr>
        <w:t xml:space="preserve"> video</w:t>
      </w:r>
      <w:r w:rsidR="002E6E1B">
        <w:rPr>
          <w:i/>
          <w:iCs/>
          <w:sz w:val="24"/>
          <w:szCs w:val="24"/>
        </w:rPr>
        <w:t xml:space="preserve"> </w:t>
      </w:r>
      <w:hyperlink r:id="rId16" w:history="1">
        <w:r w:rsidR="002E6E1B" w:rsidRPr="00B662C7">
          <w:rPr>
            <w:rStyle w:val="Hyperlink"/>
            <w:sz w:val="24"/>
            <w:szCs w:val="24"/>
          </w:rPr>
          <w:t>https://vimeo.com/907611857</w:t>
        </w:r>
      </w:hyperlink>
      <w:r w:rsidR="00B662C7">
        <w:rPr>
          <w:i/>
          <w:iCs/>
          <w:sz w:val="24"/>
          <w:szCs w:val="24"/>
        </w:rPr>
        <w:t xml:space="preserve">, </w:t>
      </w:r>
      <w:r w:rsidRPr="21C5B91D">
        <w:rPr>
          <w:sz w:val="24"/>
          <w:szCs w:val="24"/>
        </w:rPr>
        <w:t xml:space="preserve">OR view PDF slides and notes pages </w:t>
      </w:r>
      <w:r w:rsidR="00B92A7A">
        <w:rPr>
          <w:sz w:val="24"/>
          <w:szCs w:val="24"/>
        </w:rPr>
        <w:t>17-22</w:t>
      </w:r>
      <w:r w:rsidRPr="21C5B91D">
        <w:rPr>
          <w:sz w:val="24"/>
          <w:szCs w:val="24"/>
        </w:rPr>
        <w:t xml:space="preserve">. </w:t>
      </w:r>
    </w:p>
    <w:p w14:paraId="42D240B1" w14:textId="4B991A9F" w:rsidR="00661388" w:rsidRPr="000B41BE" w:rsidRDefault="00107577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t xml:space="preserve">Optional resource article: </w:t>
      </w:r>
      <w:r w:rsidRPr="21C5B91D">
        <w:rPr>
          <w:rFonts w:ascii="Calibri" w:eastAsia="Calibri" w:hAnsi="Calibri" w:cs="Calibri"/>
          <w:color w:val="000000" w:themeColor="text1"/>
          <w:sz w:val="24"/>
          <w:szCs w:val="24"/>
        </w:rPr>
        <w:t>Writing a course description</w:t>
      </w:r>
      <w:r w:rsidR="00FF1B37" w:rsidRPr="21C5B9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hyperlink r:id="rId17" w:history="1">
        <w:r w:rsidR="002E0C08" w:rsidRPr="00E02F53">
          <w:rPr>
            <w:rStyle w:val="Hyperlink"/>
            <w:rFonts w:ascii="Calibri" w:eastAsia="Calibri" w:hAnsi="Calibri" w:cs="Calibri"/>
            <w:sz w:val="24"/>
            <w:szCs w:val="24"/>
          </w:rPr>
          <w:t>https://www.cypherlearning.com/blog/entrepreneurs/how-to-write-the-best-description-for-your-online-course</w:t>
        </w:r>
      </w:hyperlink>
      <w:r w:rsidRPr="21C5B91D">
        <w:rPr>
          <w:rFonts w:ascii="Calibri" w:eastAsia="Calibri" w:hAnsi="Calibri" w:cs="Calibri"/>
          <w:sz w:val="24"/>
          <w:szCs w:val="24"/>
        </w:rPr>
        <w:t xml:space="preserve"> -</w:t>
      </w:r>
    </w:p>
    <w:p w14:paraId="3D42BB41" w14:textId="635C648F" w:rsidR="000B41BE" w:rsidRPr="006A5019" w:rsidRDefault="005A6BB3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0F5084">
        <w:rPr>
          <w:rFonts w:ascii="Calibri" w:eastAsia="Calibri" w:hAnsi="Calibri" w:cs="Calibri"/>
          <w:sz w:val="24"/>
          <w:szCs w:val="24"/>
          <w:highlight w:val="yellow"/>
        </w:rPr>
        <w:lastRenderedPageBreak/>
        <w:t>*Activity</w:t>
      </w:r>
      <w:r>
        <w:rPr>
          <w:rFonts w:ascii="Calibri" w:eastAsia="Calibri" w:hAnsi="Calibri" w:cs="Calibri"/>
          <w:sz w:val="24"/>
          <w:szCs w:val="24"/>
        </w:rPr>
        <w:t xml:space="preserve"> Fill-in journal – Answer the questions: 1. What are the key things that should be included in a </w:t>
      </w:r>
      <w:r w:rsidR="00CA4103">
        <w:rPr>
          <w:rFonts w:ascii="Calibri" w:eastAsia="Calibri" w:hAnsi="Calibri" w:cs="Calibri"/>
          <w:sz w:val="24"/>
          <w:szCs w:val="24"/>
        </w:rPr>
        <w:t xml:space="preserve">training </w:t>
      </w:r>
      <w:r>
        <w:rPr>
          <w:rFonts w:ascii="Calibri" w:eastAsia="Calibri" w:hAnsi="Calibri" w:cs="Calibri"/>
          <w:sz w:val="24"/>
          <w:szCs w:val="24"/>
        </w:rPr>
        <w:t>description</w:t>
      </w:r>
      <w:r w:rsidR="005D3B4B">
        <w:rPr>
          <w:rFonts w:ascii="Calibri" w:eastAsia="Calibri" w:hAnsi="Calibri" w:cs="Calibri"/>
          <w:sz w:val="24"/>
          <w:szCs w:val="24"/>
        </w:rPr>
        <w:t>; and</w:t>
      </w:r>
      <w:r>
        <w:rPr>
          <w:rFonts w:ascii="Calibri" w:eastAsia="Calibri" w:hAnsi="Calibri" w:cs="Calibri"/>
          <w:sz w:val="24"/>
          <w:szCs w:val="24"/>
        </w:rPr>
        <w:t xml:space="preserve"> 2. </w:t>
      </w:r>
      <w:r w:rsidR="00CA4103">
        <w:rPr>
          <w:rFonts w:ascii="Calibri" w:eastAsia="Calibri" w:hAnsi="Calibri" w:cs="Calibri"/>
          <w:sz w:val="24"/>
          <w:szCs w:val="24"/>
        </w:rPr>
        <w:t xml:space="preserve">What improvements would you like to make </w:t>
      </w:r>
      <w:proofErr w:type="gramStart"/>
      <w:r w:rsidR="00CA4103">
        <w:rPr>
          <w:rFonts w:ascii="Calibri" w:eastAsia="Calibri" w:hAnsi="Calibri" w:cs="Calibri"/>
          <w:sz w:val="24"/>
          <w:szCs w:val="24"/>
        </w:rPr>
        <w:t>in</w:t>
      </w:r>
      <w:proofErr w:type="gramEnd"/>
      <w:r w:rsidR="00CA4103">
        <w:rPr>
          <w:rFonts w:ascii="Calibri" w:eastAsia="Calibri" w:hAnsi="Calibri" w:cs="Calibri"/>
          <w:sz w:val="24"/>
          <w:szCs w:val="24"/>
        </w:rPr>
        <w:t xml:space="preserve"> your training description</w:t>
      </w:r>
      <w:r w:rsidR="004000FD">
        <w:rPr>
          <w:rFonts w:ascii="Calibri" w:eastAsia="Calibri" w:hAnsi="Calibri" w:cs="Calibri"/>
          <w:sz w:val="24"/>
          <w:szCs w:val="24"/>
        </w:rPr>
        <w:t>s</w:t>
      </w:r>
      <w:r w:rsidR="00CA4103">
        <w:rPr>
          <w:rFonts w:ascii="Calibri" w:eastAsia="Calibri" w:hAnsi="Calibri" w:cs="Calibri"/>
          <w:sz w:val="24"/>
          <w:szCs w:val="24"/>
        </w:rPr>
        <w:t>?</w:t>
      </w:r>
    </w:p>
    <w:p w14:paraId="68F32B46" w14:textId="57449071" w:rsidR="006A5019" w:rsidRPr="006E1758" w:rsidRDefault="002E0C08" w:rsidP="002E0C08">
      <w:pPr>
        <w:tabs>
          <w:tab w:val="left" w:pos="1800"/>
        </w:tabs>
        <w:spacing w:after="0"/>
        <w:ind w:left="1890" w:hanging="810"/>
        <w:rPr>
          <w:i/>
          <w:color w:val="AD0000"/>
          <w:sz w:val="24"/>
          <w:szCs w:val="24"/>
        </w:rPr>
      </w:pPr>
      <w:r w:rsidRPr="006E1758">
        <w:rPr>
          <w:i/>
          <w:color w:val="AD0000"/>
          <w:sz w:val="24"/>
          <w:szCs w:val="24"/>
        </w:rPr>
        <w:tab/>
      </w:r>
      <w:r w:rsidR="00FB7429" w:rsidRPr="006E1758">
        <w:rPr>
          <w:i/>
          <w:color w:val="AD0000"/>
          <w:sz w:val="24"/>
          <w:szCs w:val="24"/>
        </w:rPr>
        <w:t xml:space="preserve">*Approximate time needed for Training Description section: </w:t>
      </w:r>
      <w:r w:rsidR="107C06AC" w:rsidRPr="006E1758">
        <w:rPr>
          <w:i/>
          <w:color w:val="AD0000"/>
          <w:sz w:val="24"/>
          <w:szCs w:val="24"/>
        </w:rPr>
        <w:t>9</w:t>
      </w:r>
      <w:r w:rsidR="00FB7429" w:rsidRPr="006E1758">
        <w:rPr>
          <w:i/>
          <w:color w:val="AD0000"/>
          <w:sz w:val="24"/>
          <w:szCs w:val="24"/>
        </w:rPr>
        <w:t xml:space="preserve"> minutes*</w:t>
      </w:r>
    </w:p>
    <w:p w14:paraId="79D27E2A" w14:textId="52924538" w:rsidR="00CA4103" w:rsidRPr="00731EAA" w:rsidRDefault="006A5019" w:rsidP="00227CDE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 Updated ECE-TRIS Fields and Tools</w:t>
      </w:r>
    </w:p>
    <w:p w14:paraId="2D9570EE" w14:textId="6EF60695" w:rsidR="00731EAA" w:rsidRPr="00731EAA" w:rsidRDefault="00731EAA" w:rsidP="002E0C08">
      <w:pPr>
        <w:pStyle w:val="ListParagraph"/>
        <w:numPr>
          <w:ilvl w:val="1"/>
          <w:numId w:val="4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21C5B91D">
        <w:rPr>
          <w:rFonts w:ascii="Calibri" w:eastAsia="Calibri" w:hAnsi="Calibri" w:cs="Calibri"/>
          <w:sz w:val="24"/>
          <w:szCs w:val="24"/>
        </w:rPr>
        <w:t xml:space="preserve">Read tip sheet/infographic with information on training type, Kentucky All </w:t>
      </w:r>
      <w:proofErr w:type="gramStart"/>
      <w:r w:rsidRPr="21C5B91D">
        <w:rPr>
          <w:rFonts w:ascii="Calibri" w:eastAsia="Calibri" w:hAnsi="Calibri" w:cs="Calibri"/>
          <w:sz w:val="24"/>
          <w:szCs w:val="24"/>
        </w:rPr>
        <w:t>STARS</w:t>
      </w:r>
      <w:proofErr w:type="gramEnd"/>
      <w:r w:rsidRPr="21C5B91D">
        <w:rPr>
          <w:rFonts w:ascii="Calibri" w:eastAsia="Calibri" w:hAnsi="Calibri" w:cs="Calibri"/>
          <w:sz w:val="24"/>
          <w:szCs w:val="24"/>
        </w:rPr>
        <w:t xml:space="preserve"> checkbox, target audience, learning environment.</w:t>
      </w:r>
      <w:r w:rsidR="006A4340" w:rsidRPr="21C5B91D">
        <w:rPr>
          <w:rFonts w:ascii="Calibri" w:eastAsia="Calibri" w:hAnsi="Calibri" w:cs="Calibri"/>
          <w:sz w:val="24"/>
          <w:szCs w:val="24"/>
        </w:rPr>
        <w:t xml:space="preserve"> </w:t>
      </w:r>
      <w:r w:rsidR="00F3745F">
        <w:rPr>
          <w:rFonts w:ascii="Calibri" w:eastAsia="Calibri" w:hAnsi="Calibri" w:cs="Calibri"/>
          <w:sz w:val="24"/>
          <w:szCs w:val="24"/>
        </w:rPr>
        <w:t xml:space="preserve">Optional additional video: </w:t>
      </w:r>
      <w:hyperlink r:id="rId18" w:history="1">
        <w:r w:rsidR="00BB3FA8" w:rsidRPr="004625E4">
          <w:rPr>
            <w:rStyle w:val="Hyperlink"/>
            <w:rFonts w:ascii="Calibri" w:eastAsia="Calibri" w:hAnsi="Calibri" w:cs="Calibri"/>
            <w:sz w:val="24"/>
            <w:szCs w:val="24"/>
          </w:rPr>
          <w:t>https://vimeo.com/907611960</w:t>
        </w:r>
      </w:hyperlink>
      <w:r w:rsidR="00BB3FA8">
        <w:rPr>
          <w:rFonts w:ascii="Calibri" w:eastAsia="Calibri" w:hAnsi="Calibri" w:cs="Calibri"/>
          <w:sz w:val="24"/>
          <w:szCs w:val="24"/>
        </w:rPr>
        <w:t xml:space="preserve">. </w:t>
      </w:r>
    </w:p>
    <w:p w14:paraId="0BA00CCC" w14:textId="4C5438C9" w:rsidR="00731EAA" w:rsidRPr="00AE4E81" w:rsidRDefault="00731EAA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0F5084">
        <w:rPr>
          <w:rFonts w:ascii="Calibri" w:eastAsia="Calibri" w:hAnsi="Calibri" w:cs="Calibri"/>
          <w:sz w:val="24"/>
          <w:szCs w:val="24"/>
          <w:highlight w:val="yellow"/>
        </w:rPr>
        <w:t>*Activity</w:t>
      </w:r>
      <w:r>
        <w:rPr>
          <w:rFonts w:ascii="Calibri" w:eastAsia="Calibri" w:hAnsi="Calibri" w:cs="Calibri"/>
          <w:sz w:val="24"/>
          <w:szCs w:val="24"/>
        </w:rPr>
        <w:t xml:space="preserve"> Fill-in journal – Answer the question: Based on the definitions, what training types could you train in?</w:t>
      </w:r>
    </w:p>
    <w:p w14:paraId="097BCB5C" w14:textId="23857A0E" w:rsidR="00AE4E81" w:rsidRPr="006E1758" w:rsidRDefault="002E0C08" w:rsidP="002E0C08">
      <w:pPr>
        <w:tabs>
          <w:tab w:val="left" w:pos="1800"/>
        </w:tabs>
        <w:spacing w:after="0"/>
        <w:rPr>
          <w:i/>
          <w:color w:val="AD0000"/>
          <w:sz w:val="24"/>
          <w:szCs w:val="24"/>
        </w:rPr>
      </w:pPr>
      <w:r w:rsidRPr="006E1758">
        <w:rPr>
          <w:i/>
          <w:color w:val="AD0000"/>
          <w:sz w:val="24"/>
          <w:szCs w:val="24"/>
        </w:rPr>
        <w:tab/>
      </w:r>
      <w:r w:rsidR="00FB7429" w:rsidRPr="006E1758">
        <w:rPr>
          <w:i/>
          <w:color w:val="AD0000"/>
          <w:sz w:val="24"/>
          <w:szCs w:val="24"/>
        </w:rPr>
        <w:t xml:space="preserve">*Approximate time needed for </w:t>
      </w:r>
      <w:r w:rsidR="00B13B2A" w:rsidRPr="006E1758">
        <w:rPr>
          <w:i/>
          <w:color w:val="AD0000"/>
          <w:sz w:val="24"/>
          <w:szCs w:val="24"/>
        </w:rPr>
        <w:t xml:space="preserve">ECE-TRIS fields section: </w:t>
      </w:r>
      <w:r w:rsidR="1901EF6E" w:rsidRPr="006E1758">
        <w:rPr>
          <w:i/>
          <w:color w:val="AD0000"/>
          <w:sz w:val="24"/>
          <w:szCs w:val="24"/>
        </w:rPr>
        <w:t>8</w:t>
      </w:r>
      <w:r w:rsidR="00B13B2A" w:rsidRPr="006E1758">
        <w:rPr>
          <w:i/>
          <w:color w:val="AD0000"/>
          <w:sz w:val="24"/>
          <w:szCs w:val="24"/>
        </w:rPr>
        <w:t xml:space="preserve"> minutes*</w:t>
      </w:r>
    </w:p>
    <w:p w14:paraId="3F484BA0" w14:textId="7032D297" w:rsidR="00731EAA" w:rsidRPr="00FE7F84" w:rsidRDefault="00AE4E81" w:rsidP="00227CDE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Select the Accurate Core Content Subject Area (CCSA)</w:t>
      </w:r>
    </w:p>
    <w:p w14:paraId="455F6956" w14:textId="638179BF" w:rsidR="00FE7F84" w:rsidRPr="00E0742E" w:rsidRDefault="00B76847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rFonts w:ascii="Calibri" w:eastAsia="Calibri" w:hAnsi="Calibri" w:cs="Calibri"/>
          <w:sz w:val="24"/>
          <w:szCs w:val="24"/>
        </w:rPr>
        <w:t xml:space="preserve">View Vimeo </w:t>
      </w:r>
      <w:r w:rsidR="696E59D0" w:rsidRPr="21C5B91D">
        <w:rPr>
          <w:rFonts w:ascii="Calibri" w:eastAsia="Calibri" w:hAnsi="Calibri" w:cs="Calibri"/>
          <w:sz w:val="24"/>
          <w:szCs w:val="24"/>
        </w:rPr>
        <w:t xml:space="preserve">video </w:t>
      </w:r>
      <w:r w:rsidRPr="21C5B91D">
        <w:rPr>
          <w:rFonts w:ascii="Calibri" w:eastAsia="Calibri" w:hAnsi="Calibri" w:cs="Calibri"/>
          <w:sz w:val="24"/>
          <w:szCs w:val="24"/>
        </w:rPr>
        <w:t xml:space="preserve">showing set-up information on ECE-TRIS and examples of using </w:t>
      </w:r>
      <w:r w:rsidR="00E0742E" w:rsidRPr="21C5B91D">
        <w:rPr>
          <w:rFonts w:ascii="Calibri" w:eastAsia="Calibri" w:hAnsi="Calibri" w:cs="Calibri"/>
          <w:sz w:val="24"/>
          <w:szCs w:val="24"/>
        </w:rPr>
        <w:t>Appendix A in PDF to identify</w:t>
      </w:r>
      <w:r w:rsidR="5509B040" w:rsidRPr="21C5B91D">
        <w:rPr>
          <w:rFonts w:ascii="Calibri" w:eastAsia="Calibri" w:hAnsi="Calibri" w:cs="Calibri"/>
          <w:sz w:val="24"/>
          <w:szCs w:val="24"/>
        </w:rPr>
        <w:t xml:space="preserve"> correct CCSA</w:t>
      </w:r>
      <w:r w:rsidR="50CA4533" w:rsidRPr="0337E79C">
        <w:rPr>
          <w:rFonts w:ascii="Calibri" w:eastAsia="Calibri" w:hAnsi="Calibri" w:cs="Calibri"/>
          <w:sz w:val="24"/>
          <w:szCs w:val="24"/>
        </w:rPr>
        <w:t>:</w:t>
      </w:r>
      <w:r w:rsidR="00BB3FA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hyperlink r:id="rId19" w:history="1">
        <w:r w:rsidR="009361D3" w:rsidRPr="004625E4">
          <w:rPr>
            <w:rStyle w:val="Hyperlink"/>
            <w:rFonts w:ascii="Calibri" w:eastAsia="Calibri" w:hAnsi="Calibri" w:cs="Calibri"/>
            <w:sz w:val="24"/>
            <w:szCs w:val="24"/>
          </w:rPr>
          <w:t>https://vimeo.com/907611991</w:t>
        </w:r>
      </w:hyperlink>
      <w:r w:rsidR="009361D3">
        <w:rPr>
          <w:rFonts w:ascii="Calibri" w:eastAsia="Calibri" w:hAnsi="Calibri" w:cs="Calibri"/>
          <w:sz w:val="24"/>
          <w:szCs w:val="24"/>
        </w:rPr>
        <w:t>.</w:t>
      </w:r>
      <w:r w:rsidR="00734B7E" w:rsidRPr="21C5B91D">
        <w:rPr>
          <w:rFonts w:ascii="Calibri" w:eastAsia="Calibri" w:hAnsi="Calibri" w:cs="Calibri"/>
          <w:sz w:val="24"/>
          <w:szCs w:val="24"/>
        </w:rPr>
        <w:t xml:space="preserve"> </w:t>
      </w:r>
      <w:r w:rsidR="00523756">
        <w:rPr>
          <w:rFonts w:ascii="Calibri" w:eastAsia="Calibri" w:hAnsi="Calibri" w:cs="Calibri"/>
          <w:sz w:val="24"/>
          <w:szCs w:val="24"/>
        </w:rPr>
        <w:t xml:space="preserve">You can follow along with </w:t>
      </w:r>
      <w:r w:rsidR="002903D9">
        <w:rPr>
          <w:rFonts w:ascii="Calibri" w:eastAsia="Calibri" w:hAnsi="Calibri" w:cs="Calibri"/>
          <w:sz w:val="24"/>
          <w:szCs w:val="24"/>
        </w:rPr>
        <w:t xml:space="preserve">PowerPoint slides 23-28 or PDF slides and notes pp. 23-28. </w:t>
      </w:r>
    </w:p>
    <w:p w14:paraId="23462379" w14:textId="433EE495" w:rsidR="00E0742E" w:rsidRPr="00E0742E" w:rsidRDefault="00E0742E" w:rsidP="002E0C08">
      <w:pPr>
        <w:pStyle w:val="ListParagraph"/>
        <w:numPr>
          <w:ilvl w:val="1"/>
          <w:numId w:val="4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21C5B91D">
        <w:rPr>
          <w:rFonts w:ascii="Calibri" w:eastAsia="Calibri" w:hAnsi="Calibri" w:cs="Calibri"/>
          <w:sz w:val="24"/>
          <w:szCs w:val="24"/>
        </w:rPr>
        <w:t xml:space="preserve">Download or print </w:t>
      </w:r>
      <w:r w:rsidR="00B13B2A" w:rsidRPr="21C5B91D">
        <w:rPr>
          <w:rFonts w:ascii="Calibri" w:eastAsia="Calibri" w:hAnsi="Calibri" w:cs="Calibri"/>
          <w:sz w:val="24"/>
          <w:szCs w:val="24"/>
        </w:rPr>
        <w:t>the Kentucky</w:t>
      </w:r>
      <w:r w:rsidRPr="21C5B91D">
        <w:rPr>
          <w:rFonts w:ascii="Calibri" w:eastAsia="Calibri" w:hAnsi="Calibri" w:cs="Calibri"/>
          <w:sz w:val="24"/>
          <w:szCs w:val="24"/>
        </w:rPr>
        <w:t xml:space="preserve"> </w:t>
      </w:r>
      <w:r w:rsidR="7DD3FBFE" w:rsidRPr="21C5B91D">
        <w:rPr>
          <w:rFonts w:ascii="Calibri" w:eastAsia="Calibri" w:hAnsi="Calibri" w:cs="Calibri"/>
          <w:sz w:val="24"/>
          <w:szCs w:val="24"/>
        </w:rPr>
        <w:t xml:space="preserve">Early Childhood </w:t>
      </w:r>
      <w:r w:rsidRPr="21C5B91D">
        <w:rPr>
          <w:rFonts w:ascii="Calibri" w:eastAsia="Calibri" w:hAnsi="Calibri" w:cs="Calibri"/>
          <w:sz w:val="24"/>
          <w:szCs w:val="24"/>
        </w:rPr>
        <w:t>Professional Development Framework</w:t>
      </w:r>
      <w:r w:rsidR="64418755" w:rsidRPr="21C5B91D">
        <w:rPr>
          <w:rFonts w:ascii="Calibri" w:eastAsia="Calibri" w:hAnsi="Calibri" w:cs="Calibri"/>
          <w:sz w:val="24"/>
          <w:szCs w:val="24"/>
        </w:rPr>
        <w:t xml:space="preserve">: </w:t>
      </w:r>
      <w:hyperlink r:id="rId20">
        <w:r w:rsidR="64418755" w:rsidRPr="21C5B91D">
          <w:rPr>
            <w:rStyle w:val="Hyperlink"/>
            <w:rFonts w:ascii="Calibri" w:eastAsia="Calibri" w:hAnsi="Calibri" w:cs="Calibri"/>
            <w:sz w:val="24"/>
            <w:szCs w:val="24"/>
          </w:rPr>
          <w:t>https://kyecac.ky.gov/families/Documents/pd-framework-2011.pdf</w:t>
        </w:r>
      </w:hyperlink>
      <w:r w:rsidR="64418755" w:rsidRPr="21C5B91D">
        <w:rPr>
          <w:rFonts w:ascii="Calibri" w:eastAsia="Calibri" w:hAnsi="Calibri" w:cs="Calibri"/>
          <w:sz w:val="24"/>
          <w:szCs w:val="24"/>
        </w:rPr>
        <w:t xml:space="preserve">. </w:t>
      </w:r>
    </w:p>
    <w:p w14:paraId="71FC8BE5" w14:textId="14D107EC" w:rsidR="00E0742E" w:rsidRPr="000F5084" w:rsidRDefault="00E0742E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rFonts w:ascii="Calibri" w:eastAsia="Calibri" w:hAnsi="Calibri" w:cs="Calibri"/>
          <w:sz w:val="24"/>
          <w:szCs w:val="24"/>
          <w:highlight w:val="yellow"/>
        </w:rPr>
        <w:t>*Activity</w:t>
      </w:r>
      <w:r w:rsidRPr="21C5B91D">
        <w:rPr>
          <w:rFonts w:ascii="Calibri" w:eastAsia="Calibri" w:hAnsi="Calibri" w:cs="Calibri"/>
          <w:sz w:val="24"/>
          <w:szCs w:val="24"/>
        </w:rPr>
        <w:t xml:space="preserve"> Fill-in Journal: </w:t>
      </w:r>
      <w:r w:rsidR="003A31A5" w:rsidRPr="21C5B91D">
        <w:rPr>
          <w:rFonts w:ascii="Calibri" w:eastAsia="Calibri" w:hAnsi="Calibri" w:cs="Calibri"/>
          <w:sz w:val="24"/>
          <w:szCs w:val="24"/>
        </w:rPr>
        <w:t>Select appropriate CCSA area for each of the 3 workplace outcomes given.</w:t>
      </w:r>
    </w:p>
    <w:p w14:paraId="70FB70F7" w14:textId="23D0FCF8" w:rsidR="000F5084" w:rsidRPr="006E1758" w:rsidRDefault="002E0C08" w:rsidP="002E0C08">
      <w:pPr>
        <w:tabs>
          <w:tab w:val="left" w:pos="1800"/>
        </w:tabs>
        <w:spacing w:after="0"/>
        <w:rPr>
          <w:i/>
          <w:color w:val="AD0000"/>
          <w:sz w:val="24"/>
          <w:szCs w:val="24"/>
        </w:rPr>
      </w:pPr>
      <w:r w:rsidRPr="006E1758">
        <w:rPr>
          <w:i/>
          <w:color w:val="AD0000"/>
          <w:sz w:val="24"/>
          <w:szCs w:val="24"/>
        </w:rPr>
        <w:tab/>
      </w:r>
      <w:r w:rsidR="00B13B2A" w:rsidRPr="006E1758">
        <w:rPr>
          <w:i/>
          <w:color w:val="AD0000"/>
          <w:sz w:val="24"/>
          <w:szCs w:val="24"/>
        </w:rPr>
        <w:t xml:space="preserve">*Approximate time needed for CCSA </w:t>
      </w:r>
      <w:r w:rsidR="003F3E04" w:rsidRPr="006E1758">
        <w:rPr>
          <w:i/>
          <w:color w:val="AD0000"/>
          <w:sz w:val="24"/>
          <w:szCs w:val="24"/>
        </w:rPr>
        <w:t xml:space="preserve">section: </w:t>
      </w:r>
      <w:r w:rsidR="2D66822F" w:rsidRPr="006E1758">
        <w:rPr>
          <w:i/>
          <w:color w:val="AD0000"/>
          <w:sz w:val="24"/>
          <w:szCs w:val="24"/>
        </w:rPr>
        <w:t>12</w:t>
      </w:r>
      <w:r w:rsidR="003F3E04" w:rsidRPr="006E1758">
        <w:rPr>
          <w:i/>
          <w:color w:val="AD0000"/>
          <w:sz w:val="24"/>
          <w:szCs w:val="24"/>
        </w:rPr>
        <w:t xml:space="preserve"> minutes*</w:t>
      </w:r>
    </w:p>
    <w:p w14:paraId="34930485" w14:textId="73DC825D" w:rsidR="000F1F30" w:rsidRPr="000F1F30" w:rsidRDefault="000F1F30" w:rsidP="00227CDE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Know the Set-up Requirements to Meet Extra Incentives</w:t>
      </w:r>
    </w:p>
    <w:p w14:paraId="66A2A5D1" w14:textId="321E7B93" w:rsidR="003F3E04" w:rsidRPr="006A364E" w:rsidRDefault="00892675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t xml:space="preserve">Review </w:t>
      </w:r>
      <w:r w:rsidR="00D9407C" w:rsidRPr="21C5B91D">
        <w:rPr>
          <w:sz w:val="24"/>
          <w:szCs w:val="24"/>
        </w:rPr>
        <w:t>Extra Incentives slideshow</w:t>
      </w:r>
      <w:r w:rsidRPr="21C5B91D">
        <w:rPr>
          <w:sz w:val="24"/>
          <w:szCs w:val="24"/>
        </w:rPr>
        <w:t>: Choose one way to access: View slides #</w:t>
      </w:r>
      <w:r w:rsidR="00FB184C">
        <w:rPr>
          <w:sz w:val="24"/>
          <w:szCs w:val="24"/>
        </w:rPr>
        <w:t>29-32</w:t>
      </w:r>
      <w:r w:rsidRPr="21C5B91D">
        <w:rPr>
          <w:sz w:val="24"/>
          <w:szCs w:val="24"/>
        </w:rPr>
        <w:t xml:space="preserve">, OR view Vimeo </w:t>
      </w:r>
      <w:r w:rsidR="00D9407C" w:rsidRPr="21C5B91D">
        <w:rPr>
          <w:sz w:val="24"/>
          <w:szCs w:val="24"/>
        </w:rPr>
        <w:t>Incentives</w:t>
      </w:r>
      <w:r w:rsidRPr="21C5B91D">
        <w:rPr>
          <w:sz w:val="24"/>
          <w:szCs w:val="24"/>
        </w:rPr>
        <w:t xml:space="preserve"> video</w:t>
      </w:r>
      <w:r w:rsidR="3B84D6F7" w:rsidRPr="21C5B91D">
        <w:rPr>
          <w:sz w:val="24"/>
          <w:szCs w:val="24"/>
        </w:rPr>
        <w:t xml:space="preserve"> </w:t>
      </w:r>
      <w:hyperlink r:id="rId21" w:history="1">
        <w:r w:rsidR="009361D3" w:rsidRPr="004625E4">
          <w:rPr>
            <w:rStyle w:val="Hyperlink"/>
            <w:sz w:val="24"/>
            <w:szCs w:val="24"/>
          </w:rPr>
          <w:t>https://vimeo.com/907612039</w:t>
        </w:r>
      </w:hyperlink>
      <w:r w:rsidR="009361D3">
        <w:rPr>
          <w:sz w:val="24"/>
          <w:szCs w:val="24"/>
        </w:rPr>
        <w:t>.</w:t>
      </w:r>
      <w:r w:rsidRPr="21C5B91D">
        <w:rPr>
          <w:sz w:val="24"/>
          <w:szCs w:val="24"/>
        </w:rPr>
        <w:t xml:space="preserve"> OR view PDF slides and notes pages </w:t>
      </w:r>
      <w:r w:rsidR="00C44502">
        <w:rPr>
          <w:sz w:val="24"/>
          <w:szCs w:val="24"/>
        </w:rPr>
        <w:t>29-32</w:t>
      </w:r>
      <w:r w:rsidRPr="21C5B91D">
        <w:rPr>
          <w:sz w:val="24"/>
          <w:szCs w:val="24"/>
        </w:rPr>
        <w:t>.</w:t>
      </w:r>
    </w:p>
    <w:p w14:paraId="12F7C911" w14:textId="260EE0C0" w:rsidR="00D9407C" w:rsidRPr="006E1758" w:rsidRDefault="002E0C08" w:rsidP="002E0C08">
      <w:pPr>
        <w:tabs>
          <w:tab w:val="left" w:pos="1800"/>
        </w:tabs>
        <w:spacing w:after="0"/>
        <w:rPr>
          <w:color w:val="AD0000"/>
          <w:sz w:val="24"/>
          <w:szCs w:val="24"/>
        </w:rPr>
      </w:pPr>
      <w:r w:rsidRPr="006E1758">
        <w:rPr>
          <w:color w:val="AD0000"/>
          <w:sz w:val="24"/>
          <w:szCs w:val="24"/>
        </w:rPr>
        <w:tab/>
      </w:r>
      <w:r w:rsidR="006A364E" w:rsidRPr="006E1758">
        <w:rPr>
          <w:color w:val="AD0000"/>
          <w:sz w:val="24"/>
          <w:szCs w:val="24"/>
        </w:rPr>
        <w:t>*</w:t>
      </w:r>
      <w:r w:rsidR="006A364E" w:rsidRPr="006E1758">
        <w:rPr>
          <w:i/>
          <w:color w:val="AD0000"/>
          <w:sz w:val="24"/>
          <w:szCs w:val="24"/>
        </w:rPr>
        <w:t xml:space="preserve">Approximate time needed for Extra Incentives section: </w:t>
      </w:r>
      <w:r w:rsidR="0DBA28AE" w:rsidRPr="006E1758">
        <w:rPr>
          <w:i/>
          <w:color w:val="AD0000"/>
          <w:sz w:val="24"/>
          <w:szCs w:val="24"/>
        </w:rPr>
        <w:t>4</w:t>
      </w:r>
      <w:r w:rsidR="006A364E" w:rsidRPr="006E1758">
        <w:rPr>
          <w:i/>
          <w:color w:val="AD0000"/>
          <w:sz w:val="24"/>
          <w:szCs w:val="24"/>
        </w:rPr>
        <w:t xml:space="preserve"> minutes*</w:t>
      </w:r>
    </w:p>
    <w:p w14:paraId="6C2CC479" w14:textId="259FE732" w:rsidR="00D9407C" w:rsidRPr="00B5595E" w:rsidRDefault="00B5595E" w:rsidP="00227CDE">
      <w:pPr>
        <w:pStyle w:val="ListParagraph"/>
        <w:numPr>
          <w:ilvl w:val="0"/>
          <w:numId w:val="4"/>
        </w:numPr>
        <w:spacing w:before="120" w:after="0"/>
        <w:rPr>
          <w:sz w:val="24"/>
          <w:szCs w:val="24"/>
          <w:highlight w:val="yellow"/>
        </w:rPr>
      </w:pPr>
      <w:r w:rsidRPr="00B5595E">
        <w:rPr>
          <w:sz w:val="24"/>
          <w:szCs w:val="24"/>
          <w:highlight w:val="yellow"/>
        </w:rPr>
        <w:t>*</w:t>
      </w:r>
      <w:r w:rsidR="00D9407C" w:rsidRPr="00B5595E">
        <w:rPr>
          <w:sz w:val="24"/>
          <w:szCs w:val="24"/>
          <w:highlight w:val="yellow"/>
        </w:rPr>
        <w:t>Application Activity</w:t>
      </w:r>
    </w:p>
    <w:p w14:paraId="2CFA2D2E" w14:textId="62D541EE" w:rsidR="00535C51" w:rsidRDefault="00535C51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Choose </w:t>
      </w:r>
      <w:r w:rsidR="00436F9A">
        <w:rPr>
          <w:b/>
          <w:bCs/>
          <w:i/>
          <w:iCs/>
          <w:sz w:val="24"/>
          <w:szCs w:val="24"/>
        </w:rPr>
        <w:t xml:space="preserve">one </w:t>
      </w:r>
      <w:r>
        <w:rPr>
          <w:sz w:val="24"/>
          <w:szCs w:val="24"/>
        </w:rPr>
        <w:t>meaningful activity of your choice:</w:t>
      </w:r>
    </w:p>
    <w:p w14:paraId="005A0607" w14:textId="6B6C85A5" w:rsidR="00E10806" w:rsidRDefault="00E10806" w:rsidP="002E0C08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Use a new training you are developing on a topic of your choice OR</w:t>
      </w:r>
    </w:p>
    <w:p w14:paraId="3FBA7F5D" w14:textId="5070BB72" w:rsidR="00E10806" w:rsidRDefault="00E10806" w:rsidP="002E0C08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Modify the set-up information in one of your existing trainings OR</w:t>
      </w:r>
    </w:p>
    <w:p w14:paraId="51D6692F" w14:textId="27C02F9C" w:rsidR="00E10806" w:rsidRDefault="00E10806" w:rsidP="002E0C08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t>Use</w:t>
      </w:r>
      <w:r w:rsidR="008928E4">
        <w:rPr>
          <w:sz w:val="24"/>
          <w:szCs w:val="24"/>
        </w:rPr>
        <w:t xml:space="preserve"> the</w:t>
      </w:r>
      <w:r w:rsidRPr="21C5B91D">
        <w:rPr>
          <w:sz w:val="24"/>
          <w:szCs w:val="24"/>
        </w:rPr>
        <w:t xml:space="preserve"> </w:t>
      </w:r>
      <w:r w:rsidR="00DC7D4C" w:rsidRPr="21C5B91D">
        <w:rPr>
          <w:sz w:val="24"/>
          <w:szCs w:val="24"/>
        </w:rPr>
        <w:t>provided session example</w:t>
      </w:r>
      <w:r w:rsidR="006D6CE5" w:rsidRPr="21C5B91D">
        <w:rPr>
          <w:sz w:val="24"/>
          <w:szCs w:val="24"/>
        </w:rPr>
        <w:t xml:space="preserve"> </w:t>
      </w:r>
      <w:r w:rsidR="66422B2B" w:rsidRPr="21C5B91D">
        <w:rPr>
          <w:sz w:val="24"/>
          <w:szCs w:val="24"/>
        </w:rPr>
        <w:t>in your Fill-in Journal</w:t>
      </w:r>
      <w:r w:rsidR="006D6CE5" w:rsidRPr="21C5B91D">
        <w:rPr>
          <w:sz w:val="24"/>
          <w:szCs w:val="24"/>
        </w:rPr>
        <w:t xml:space="preserve">. </w:t>
      </w:r>
    </w:p>
    <w:p w14:paraId="41D54487" w14:textId="6BF6D470" w:rsidR="00DC7D4C" w:rsidRDefault="00061677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436F9A">
        <w:rPr>
          <w:sz w:val="24"/>
          <w:szCs w:val="24"/>
        </w:rPr>
        <w:t xml:space="preserve">whichever </w:t>
      </w:r>
      <w:r>
        <w:rPr>
          <w:sz w:val="24"/>
          <w:szCs w:val="24"/>
        </w:rPr>
        <w:t>option above selected</w:t>
      </w:r>
      <w:r w:rsidR="00BC3217">
        <w:rPr>
          <w:sz w:val="24"/>
          <w:szCs w:val="24"/>
        </w:rPr>
        <w:t>:</w:t>
      </w:r>
    </w:p>
    <w:p w14:paraId="62482545" w14:textId="4A838BC5" w:rsidR="00BC3217" w:rsidRDefault="00BC3217" w:rsidP="002E0C08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t xml:space="preserve">Complete </w:t>
      </w:r>
      <w:r w:rsidR="001863E3" w:rsidRPr="21C5B91D">
        <w:rPr>
          <w:sz w:val="24"/>
          <w:szCs w:val="24"/>
        </w:rPr>
        <w:t>F</w:t>
      </w:r>
      <w:r w:rsidR="00E34701" w:rsidRPr="21C5B91D">
        <w:rPr>
          <w:sz w:val="24"/>
          <w:szCs w:val="24"/>
        </w:rPr>
        <w:t xml:space="preserve">ill-in </w:t>
      </w:r>
      <w:r w:rsidR="001863E3" w:rsidRPr="21C5B91D">
        <w:rPr>
          <w:sz w:val="24"/>
          <w:szCs w:val="24"/>
        </w:rPr>
        <w:t>J</w:t>
      </w:r>
      <w:r w:rsidR="00E34701" w:rsidRPr="21C5B91D">
        <w:rPr>
          <w:sz w:val="24"/>
          <w:szCs w:val="24"/>
        </w:rPr>
        <w:t>ournal application activity portion</w:t>
      </w:r>
      <w:r w:rsidRPr="21C5B91D">
        <w:rPr>
          <w:sz w:val="24"/>
          <w:szCs w:val="24"/>
        </w:rPr>
        <w:t xml:space="preserve"> to </w:t>
      </w:r>
      <w:r w:rsidR="00D96114" w:rsidRPr="21C5B91D">
        <w:rPr>
          <w:sz w:val="24"/>
          <w:szCs w:val="24"/>
        </w:rPr>
        <w:t>show the training</w:t>
      </w:r>
      <w:r w:rsidRPr="21C5B91D">
        <w:rPr>
          <w:sz w:val="24"/>
          <w:szCs w:val="24"/>
        </w:rPr>
        <w:t xml:space="preserve"> title, description, </w:t>
      </w:r>
      <w:r w:rsidR="003406B2" w:rsidRPr="21C5B91D">
        <w:rPr>
          <w:sz w:val="24"/>
          <w:szCs w:val="24"/>
        </w:rPr>
        <w:t>training type, CCSA, target audience and learning environment.</w:t>
      </w:r>
      <w:r w:rsidR="00634858" w:rsidRPr="21C5B91D">
        <w:rPr>
          <w:sz w:val="24"/>
          <w:szCs w:val="24"/>
        </w:rPr>
        <w:t xml:space="preserve"> </w:t>
      </w:r>
      <w:r w:rsidR="009874CB" w:rsidRPr="009874CB">
        <w:rPr>
          <w:i/>
          <w:iCs/>
          <w:sz w:val="24"/>
          <w:szCs w:val="24"/>
        </w:rPr>
        <w:t>Prefer to do</w:t>
      </w:r>
      <w:r w:rsidR="00634858">
        <w:rPr>
          <w:sz w:val="24"/>
          <w:szCs w:val="24"/>
        </w:rPr>
        <w:t xml:space="preserve"> </w:t>
      </w:r>
      <w:r w:rsidR="00634858" w:rsidRPr="21C5B91D">
        <w:rPr>
          <w:i/>
          <w:iCs/>
          <w:sz w:val="24"/>
          <w:szCs w:val="24"/>
        </w:rPr>
        <w:t xml:space="preserve">an alternate submission method? </w:t>
      </w:r>
      <w:r w:rsidR="206471A8" w:rsidRPr="21C5B91D">
        <w:rPr>
          <w:i/>
          <w:iCs/>
          <w:sz w:val="24"/>
          <w:szCs w:val="24"/>
        </w:rPr>
        <w:t xml:space="preserve">Contact your </w:t>
      </w:r>
      <w:r w:rsidR="009874CB">
        <w:rPr>
          <w:i/>
          <w:iCs/>
          <w:sz w:val="24"/>
          <w:szCs w:val="24"/>
        </w:rPr>
        <w:t xml:space="preserve">Training </w:t>
      </w:r>
      <w:r w:rsidR="206471A8" w:rsidRPr="21C5B91D">
        <w:rPr>
          <w:i/>
          <w:iCs/>
          <w:sz w:val="24"/>
          <w:szCs w:val="24"/>
        </w:rPr>
        <w:t>Coach</w:t>
      </w:r>
      <w:r w:rsidR="00634858" w:rsidRPr="21C5B91D">
        <w:rPr>
          <w:i/>
          <w:iCs/>
          <w:sz w:val="24"/>
          <w:szCs w:val="24"/>
        </w:rPr>
        <w:t xml:space="preserve">. </w:t>
      </w:r>
    </w:p>
    <w:p w14:paraId="18094742" w14:textId="7E8EBF6F" w:rsidR="003406B2" w:rsidRDefault="003406B2" w:rsidP="002E0C08">
      <w:pPr>
        <w:pStyle w:val="ListParagraph"/>
        <w:numPr>
          <w:ilvl w:val="2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Answer </w:t>
      </w:r>
      <w:r w:rsidR="001863E3">
        <w:rPr>
          <w:sz w:val="24"/>
          <w:szCs w:val="24"/>
        </w:rPr>
        <w:t>F</w:t>
      </w:r>
      <w:r w:rsidR="00E34701">
        <w:rPr>
          <w:sz w:val="24"/>
          <w:szCs w:val="24"/>
        </w:rPr>
        <w:t xml:space="preserve">ill-in </w:t>
      </w:r>
      <w:r w:rsidR="001863E3">
        <w:rPr>
          <w:sz w:val="24"/>
          <w:szCs w:val="24"/>
        </w:rPr>
        <w:t>J</w:t>
      </w:r>
      <w:r w:rsidR="00E34701">
        <w:rPr>
          <w:sz w:val="24"/>
          <w:szCs w:val="24"/>
        </w:rPr>
        <w:t>ournal</w:t>
      </w:r>
      <w:r>
        <w:rPr>
          <w:sz w:val="24"/>
          <w:szCs w:val="24"/>
        </w:rPr>
        <w:t xml:space="preserve"> reflection questions: 1. </w:t>
      </w:r>
      <w:r w:rsidR="00BB24E3">
        <w:rPr>
          <w:sz w:val="24"/>
          <w:szCs w:val="24"/>
        </w:rPr>
        <w:t xml:space="preserve">What was most meaningful for you from this course? 2. What will you do differently </w:t>
      </w:r>
      <w:proofErr w:type="gramStart"/>
      <w:r w:rsidR="00BB24E3">
        <w:rPr>
          <w:sz w:val="24"/>
          <w:szCs w:val="24"/>
        </w:rPr>
        <w:t>going</w:t>
      </w:r>
      <w:proofErr w:type="gramEnd"/>
      <w:r w:rsidR="00BB24E3">
        <w:rPr>
          <w:sz w:val="24"/>
          <w:szCs w:val="24"/>
        </w:rPr>
        <w:t xml:space="preserve"> forward? </w:t>
      </w:r>
      <w:r w:rsidR="006A364E">
        <w:rPr>
          <w:sz w:val="24"/>
          <w:szCs w:val="24"/>
        </w:rPr>
        <w:t xml:space="preserve">3. What incentives </w:t>
      </w:r>
      <w:r w:rsidR="005A1D6A">
        <w:rPr>
          <w:sz w:val="24"/>
          <w:szCs w:val="24"/>
        </w:rPr>
        <w:t xml:space="preserve">such as </w:t>
      </w:r>
      <w:proofErr w:type="gramStart"/>
      <w:r w:rsidR="005A1D6A">
        <w:rPr>
          <w:sz w:val="24"/>
          <w:szCs w:val="24"/>
        </w:rPr>
        <w:t>badging</w:t>
      </w:r>
      <w:proofErr w:type="gramEnd"/>
      <w:r w:rsidR="005A1D6A">
        <w:rPr>
          <w:sz w:val="24"/>
          <w:szCs w:val="24"/>
        </w:rPr>
        <w:t xml:space="preserve"> or All STARS would you like your </w:t>
      </w:r>
      <w:proofErr w:type="gramStart"/>
      <w:r w:rsidR="005A1D6A">
        <w:rPr>
          <w:sz w:val="24"/>
          <w:szCs w:val="24"/>
        </w:rPr>
        <w:t>trainings</w:t>
      </w:r>
      <w:proofErr w:type="gramEnd"/>
      <w:r w:rsidR="005A1D6A">
        <w:rPr>
          <w:sz w:val="24"/>
          <w:szCs w:val="24"/>
        </w:rPr>
        <w:t xml:space="preserve"> to be considered for? </w:t>
      </w:r>
    </w:p>
    <w:p w14:paraId="6FFCB8C1" w14:textId="77DAA98C" w:rsidR="00BB24E3" w:rsidRDefault="00A159D9" w:rsidP="00EA73B4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lastRenderedPageBreak/>
        <w:t xml:space="preserve">Email the following to your Regional Training Coach: </w:t>
      </w:r>
      <w:r w:rsidR="001863E3" w:rsidRPr="21C5B91D">
        <w:rPr>
          <w:sz w:val="24"/>
          <w:szCs w:val="24"/>
        </w:rPr>
        <w:t xml:space="preserve">1. </w:t>
      </w:r>
      <w:r w:rsidR="00893F08" w:rsidRPr="21C5B91D">
        <w:rPr>
          <w:sz w:val="24"/>
          <w:szCs w:val="24"/>
        </w:rPr>
        <w:t>Fill-in Journal</w:t>
      </w:r>
      <w:r w:rsidR="005A1D6A" w:rsidRPr="21C5B91D">
        <w:rPr>
          <w:sz w:val="24"/>
          <w:szCs w:val="24"/>
        </w:rPr>
        <w:t xml:space="preserve"> including completed application activity portion</w:t>
      </w:r>
      <w:r w:rsidR="30977ED6" w:rsidRPr="21C5B91D">
        <w:rPr>
          <w:sz w:val="24"/>
          <w:szCs w:val="24"/>
        </w:rPr>
        <w:t>. Your Coach will send you feedback within three business days.</w:t>
      </w:r>
    </w:p>
    <w:p w14:paraId="6C0F0949" w14:textId="61122AF8" w:rsidR="00DA1E29" w:rsidRPr="00DA1E29" w:rsidRDefault="00DA1E29" w:rsidP="00DA1E29">
      <w:pPr>
        <w:pStyle w:val="ListParagraph"/>
        <w:numPr>
          <w:ilvl w:val="0"/>
          <w:numId w:val="4"/>
        </w:numPr>
        <w:spacing w:before="240" w:after="0"/>
        <w:contextualSpacing w:val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*</w:t>
      </w:r>
      <w:r w:rsidR="00EA73B4" w:rsidRPr="00DA1E29">
        <w:rPr>
          <w:sz w:val="24"/>
          <w:szCs w:val="24"/>
          <w:highlight w:val="yellow"/>
        </w:rPr>
        <w:t>Wrap-Up</w:t>
      </w:r>
      <w:r w:rsidRPr="00DA1E29">
        <w:rPr>
          <w:sz w:val="24"/>
          <w:szCs w:val="24"/>
          <w:highlight w:val="yellow"/>
        </w:rPr>
        <w:t>:</w:t>
      </w:r>
    </w:p>
    <w:p w14:paraId="01300710" w14:textId="45DDEDD6" w:rsidR="0087727F" w:rsidRDefault="00C5470E" w:rsidP="00EA73B4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C5470E">
        <w:rPr>
          <w:sz w:val="24"/>
          <w:szCs w:val="24"/>
          <w:highlight w:val="yellow"/>
        </w:rPr>
        <w:t>*Evaluation</w:t>
      </w:r>
      <w:r>
        <w:rPr>
          <w:sz w:val="24"/>
          <w:szCs w:val="24"/>
        </w:rPr>
        <w:t xml:space="preserve">: </w:t>
      </w:r>
      <w:r w:rsidR="000E178D" w:rsidRPr="21C5B91D">
        <w:rPr>
          <w:sz w:val="24"/>
          <w:szCs w:val="24"/>
        </w:rPr>
        <w:t xml:space="preserve">Complete </w:t>
      </w:r>
      <w:r w:rsidR="00EB6D59">
        <w:rPr>
          <w:sz w:val="24"/>
          <w:szCs w:val="24"/>
        </w:rPr>
        <w:t xml:space="preserve">the </w:t>
      </w:r>
      <w:r w:rsidR="000E178D" w:rsidRPr="21C5B91D">
        <w:rPr>
          <w:sz w:val="24"/>
          <w:szCs w:val="24"/>
        </w:rPr>
        <w:t xml:space="preserve">course evaluation </w:t>
      </w:r>
      <w:r w:rsidR="00EB6D59">
        <w:rPr>
          <w:sz w:val="24"/>
          <w:szCs w:val="24"/>
        </w:rPr>
        <w:t>within this</w:t>
      </w:r>
      <w:r w:rsidR="000E178D" w:rsidRPr="21C5B91D">
        <w:rPr>
          <w:sz w:val="24"/>
          <w:szCs w:val="24"/>
        </w:rPr>
        <w:t xml:space="preserve"> HDI Learning</w:t>
      </w:r>
      <w:r w:rsidR="005D3B4B">
        <w:rPr>
          <w:sz w:val="24"/>
          <w:szCs w:val="24"/>
        </w:rPr>
        <w:t xml:space="preserve"> </w:t>
      </w:r>
      <w:r w:rsidR="00EB6D59">
        <w:rPr>
          <w:sz w:val="24"/>
          <w:szCs w:val="24"/>
        </w:rPr>
        <w:t>course.</w:t>
      </w:r>
      <w:r w:rsidR="005D3B4B">
        <w:rPr>
          <w:sz w:val="24"/>
          <w:szCs w:val="24"/>
        </w:rPr>
        <w:t xml:space="preserve"> </w:t>
      </w:r>
    </w:p>
    <w:p w14:paraId="2996A307" w14:textId="098B40FA" w:rsidR="00621220" w:rsidRDefault="00C5470E" w:rsidP="00EA73B4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00C5470E">
        <w:rPr>
          <w:sz w:val="24"/>
          <w:szCs w:val="24"/>
          <w:highlight w:val="yellow"/>
        </w:rPr>
        <w:t>*Final reflection quiz</w:t>
      </w:r>
      <w:r>
        <w:rPr>
          <w:sz w:val="24"/>
          <w:szCs w:val="24"/>
        </w:rPr>
        <w:t xml:space="preserve">: </w:t>
      </w:r>
      <w:r w:rsidR="00555378">
        <w:rPr>
          <w:sz w:val="24"/>
          <w:szCs w:val="24"/>
        </w:rPr>
        <w:t>Submit answers to 2-question reflection qu</w:t>
      </w:r>
      <w:r w:rsidR="002F6BF9">
        <w:rPr>
          <w:sz w:val="24"/>
          <w:szCs w:val="24"/>
        </w:rPr>
        <w:t xml:space="preserve">iz </w:t>
      </w:r>
      <w:r w:rsidR="00EB6D59">
        <w:rPr>
          <w:sz w:val="24"/>
          <w:szCs w:val="24"/>
        </w:rPr>
        <w:t>i</w:t>
      </w:r>
      <w:r w:rsidR="00555378">
        <w:rPr>
          <w:sz w:val="24"/>
          <w:szCs w:val="24"/>
        </w:rPr>
        <w:t xml:space="preserve">n HDI Learning. </w:t>
      </w:r>
    </w:p>
    <w:p w14:paraId="7C323663" w14:textId="0CCB4541" w:rsidR="0CD21CD5" w:rsidRDefault="0CD21CD5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 w:rsidRPr="21C5B91D">
        <w:rPr>
          <w:sz w:val="24"/>
          <w:szCs w:val="24"/>
        </w:rPr>
        <w:t>Once your Fill-in Journal</w:t>
      </w:r>
      <w:r w:rsidR="00C5470E">
        <w:rPr>
          <w:sz w:val="24"/>
          <w:szCs w:val="24"/>
        </w:rPr>
        <w:t>/</w:t>
      </w:r>
      <w:r w:rsidRPr="21C5B91D">
        <w:rPr>
          <w:sz w:val="24"/>
          <w:szCs w:val="24"/>
        </w:rPr>
        <w:t>application activity</w:t>
      </w:r>
      <w:r w:rsidR="00C5470E">
        <w:rPr>
          <w:sz w:val="24"/>
          <w:szCs w:val="24"/>
        </w:rPr>
        <w:t xml:space="preserve"> and final quiz</w:t>
      </w:r>
      <w:r w:rsidRPr="21C5B91D">
        <w:rPr>
          <w:sz w:val="24"/>
          <w:szCs w:val="24"/>
        </w:rPr>
        <w:t xml:space="preserve"> </w:t>
      </w:r>
      <w:r w:rsidR="00C5470E">
        <w:rPr>
          <w:sz w:val="24"/>
          <w:szCs w:val="24"/>
        </w:rPr>
        <w:t>are</w:t>
      </w:r>
      <w:r w:rsidRPr="21C5B91D">
        <w:rPr>
          <w:sz w:val="24"/>
          <w:szCs w:val="24"/>
        </w:rPr>
        <w:t xml:space="preserve"> graded, credit will be assigned on ECE-TRIS within 10 days. </w:t>
      </w:r>
      <w:r w:rsidR="00C5470E">
        <w:rPr>
          <w:sz w:val="24"/>
          <w:szCs w:val="24"/>
        </w:rPr>
        <w:t xml:space="preserve">Once grading is completed, you can also return to HDI Learning to print out a course certificate. </w:t>
      </w:r>
    </w:p>
    <w:p w14:paraId="2375DBDA" w14:textId="14B14FE8" w:rsidR="00C44502" w:rsidRDefault="00C44502" w:rsidP="002E0C08">
      <w:pPr>
        <w:pStyle w:val="ListParagraph"/>
        <w:numPr>
          <w:ilvl w:val="1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 can view the </w:t>
      </w:r>
      <w:r w:rsidR="00AC06D8">
        <w:rPr>
          <w:sz w:val="24"/>
          <w:szCs w:val="24"/>
        </w:rPr>
        <w:t>Application Activity and Wrap-up</w:t>
      </w:r>
      <w:r>
        <w:rPr>
          <w:sz w:val="24"/>
          <w:szCs w:val="24"/>
        </w:rPr>
        <w:t xml:space="preserve"> information on PowerPoint slides #33-36, </w:t>
      </w:r>
      <w:r w:rsidR="006E57D5">
        <w:rPr>
          <w:sz w:val="24"/>
          <w:szCs w:val="24"/>
        </w:rPr>
        <w:t xml:space="preserve">OR </w:t>
      </w:r>
      <w:r>
        <w:rPr>
          <w:sz w:val="24"/>
          <w:szCs w:val="24"/>
        </w:rPr>
        <w:t>on the Vimeo video here:</w:t>
      </w:r>
      <w:r w:rsidR="006E57D5">
        <w:rPr>
          <w:sz w:val="24"/>
          <w:szCs w:val="24"/>
        </w:rPr>
        <w:t xml:space="preserve"> </w:t>
      </w:r>
      <w:hyperlink r:id="rId22" w:history="1">
        <w:r w:rsidR="00EB25F0" w:rsidRPr="004625E4">
          <w:rPr>
            <w:rStyle w:val="Hyperlink"/>
            <w:sz w:val="24"/>
            <w:szCs w:val="24"/>
          </w:rPr>
          <w:t>https://vimeo.com/907612140</w:t>
        </w:r>
      </w:hyperlink>
      <w:r w:rsidR="00EB25F0">
        <w:rPr>
          <w:sz w:val="24"/>
          <w:szCs w:val="24"/>
        </w:rPr>
        <w:t xml:space="preserve">, </w:t>
      </w:r>
      <w:r w:rsidR="006E57D5">
        <w:rPr>
          <w:sz w:val="24"/>
          <w:szCs w:val="24"/>
        </w:rPr>
        <w:t>OR</w:t>
      </w:r>
      <w:r>
        <w:rPr>
          <w:sz w:val="24"/>
          <w:szCs w:val="24"/>
        </w:rPr>
        <w:t xml:space="preserve"> on the PDF of slides and notes pp. 33-36.</w:t>
      </w:r>
    </w:p>
    <w:p w14:paraId="52C218A0" w14:textId="10D06712" w:rsidR="006865A8" w:rsidRPr="006E1758" w:rsidRDefault="002E0C08" w:rsidP="002E0C08">
      <w:pPr>
        <w:tabs>
          <w:tab w:val="left" w:pos="1800"/>
        </w:tabs>
        <w:spacing w:after="0"/>
        <w:rPr>
          <w:i/>
          <w:color w:val="AD0000"/>
          <w:sz w:val="24"/>
          <w:szCs w:val="24"/>
        </w:rPr>
      </w:pPr>
      <w:r w:rsidRPr="006E1758">
        <w:rPr>
          <w:i/>
          <w:color w:val="AD0000"/>
          <w:sz w:val="24"/>
          <w:szCs w:val="24"/>
        </w:rPr>
        <w:tab/>
      </w:r>
      <w:r w:rsidR="006865A8" w:rsidRPr="006E1758">
        <w:rPr>
          <w:i/>
          <w:color w:val="AD0000"/>
          <w:sz w:val="24"/>
          <w:szCs w:val="24"/>
        </w:rPr>
        <w:t xml:space="preserve">*Approximate time needed for Application Activity section: </w:t>
      </w:r>
      <w:r w:rsidR="2E67B615" w:rsidRPr="006E1758">
        <w:rPr>
          <w:i/>
          <w:color w:val="AD0000"/>
          <w:sz w:val="24"/>
          <w:szCs w:val="24"/>
        </w:rPr>
        <w:t>25</w:t>
      </w:r>
      <w:r w:rsidR="006865A8" w:rsidRPr="006E1758">
        <w:rPr>
          <w:i/>
          <w:color w:val="AD0000"/>
          <w:sz w:val="24"/>
          <w:szCs w:val="24"/>
        </w:rPr>
        <w:t xml:space="preserve"> minutes* </w:t>
      </w:r>
    </w:p>
    <w:p w14:paraId="55F797A7" w14:textId="7AC840F1" w:rsidR="000E178D" w:rsidRPr="000E178D" w:rsidRDefault="000E178D" w:rsidP="00227CDE">
      <w:pPr>
        <w:spacing w:before="240"/>
        <w:rPr>
          <w:sz w:val="24"/>
          <w:szCs w:val="24"/>
        </w:rPr>
      </w:pPr>
      <w:r w:rsidRPr="5B05086A">
        <w:rPr>
          <w:sz w:val="24"/>
          <w:szCs w:val="24"/>
        </w:rPr>
        <w:t xml:space="preserve">Thank you for </w:t>
      </w:r>
      <w:r w:rsidR="0087727F" w:rsidRPr="5B05086A">
        <w:rPr>
          <w:sz w:val="24"/>
          <w:szCs w:val="24"/>
        </w:rPr>
        <w:t xml:space="preserve">engaging with us on this Beyond Fundamentals course! We hope this information benefits you as a trainer by allowing you </w:t>
      </w:r>
      <w:r w:rsidR="3AA40347" w:rsidRPr="5B05086A">
        <w:rPr>
          <w:sz w:val="24"/>
          <w:szCs w:val="24"/>
        </w:rPr>
        <w:t>to set</w:t>
      </w:r>
      <w:r w:rsidR="00997D2F" w:rsidRPr="5B05086A">
        <w:rPr>
          <w:sz w:val="24"/>
          <w:szCs w:val="24"/>
        </w:rPr>
        <w:t xml:space="preserve"> up your </w:t>
      </w:r>
      <w:r w:rsidR="19F675E0" w:rsidRPr="5B05086A">
        <w:rPr>
          <w:sz w:val="24"/>
          <w:szCs w:val="24"/>
        </w:rPr>
        <w:t>training</w:t>
      </w:r>
      <w:r w:rsidR="670CB215" w:rsidRPr="5B05086A">
        <w:rPr>
          <w:sz w:val="24"/>
          <w:szCs w:val="24"/>
        </w:rPr>
        <w:t xml:space="preserve"> sessions</w:t>
      </w:r>
      <w:r w:rsidR="00997D2F" w:rsidRPr="5B05086A">
        <w:rPr>
          <w:sz w:val="24"/>
          <w:szCs w:val="24"/>
        </w:rPr>
        <w:t xml:space="preserve"> to reach your desired audience and to ensure </w:t>
      </w:r>
      <w:r w:rsidR="13D4D84E" w:rsidRPr="5B05086A">
        <w:rPr>
          <w:sz w:val="24"/>
          <w:szCs w:val="24"/>
        </w:rPr>
        <w:t>your courses</w:t>
      </w:r>
      <w:r w:rsidR="00997D2F" w:rsidRPr="5B05086A">
        <w:rPr>
          <w:sz w:val="24"/>
          <w:szCs w:val="24"/>
        </w:rPr>
        <w:t xml:space="preserve"> qualify for </w:t>
      </w:r>
      <w:r w:rsidR="00F83B65" w:rsidRPr="5B05086A">
        <w:rPr>
          <w:sz w:val="24"/>
          <w:szCs w:val="24"/>
        </w:rPr>
        <w:t xml:space="preserve">additional incentives if desired. </w:t>
      </w:r>
      <w:r w:rsidR="298F9313" w:rsidRPr="5B05086A">
        <w:rPr>
          <w:sz w:val="24"/>
          <w:szCs w:val="24"/>
        </w:rPr>
        <w:t>Don’t hesitate to contact your Training Coach for more support.</w:t>
      </w:r>
      <w:r w:rsidR="00C5402E" w:rsidRPr="5B05086A">
        <w:rPr>
          <w:sz w:val="24"/>
          <w:szCs w:val="24"/>
        </w:rPr>
        <w:t xml:space="preserve"> </w:t>
      </w:r>
    </w:p>
    <w:p w14:paraId="3644E73A" w14:textId="68F64DBA" w:rsidR="00661388" w:rsidRPr="0070695B" w:rsidRDefault="00661388" w:rsidP="00661388">
      <w:pPr>
        <w:pStyle w:val="ListParagraph"/>
        <w:ind w:left="1440"/>
        <w:rPr>
          <w:sz w:val="24"/>
          <w:szCs w:val="24"/>
        </w:rPr>
      </w:pPr>
    </w:p>
    <w:sectPr w:rsidR="00661388" w:rsidRPr="0070695B" w:rsidSect="009F4E1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06l8F6a" int2:invalidationBookmarkName="" int2:hashCode="ullv01sbY2NCxv" int2:id="xqs64kV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329"/>
    <w:multiLevelType w:val="hybridMultilevel"/>
    <w:tmpl w:val="D75E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F2D7B"/>
    <w:multiLevelType w:val="hybridMultilevel"/>
    <w:tmpl w:val="AED2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6AE2"/>
    <w:multiLevelType w:val="hybridMultilevel"/>
    <w:tmpl w:val="41E2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22DDB"/>
    <w:multiLevelType w:val="hybridMultilevel"/>
    <w:tmpl w:val="D30E77FE"/>
    <w:lvl w:ilvl="0" w:tplc="E7207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52407">
    <w:abstractNumId w:val="2"/>
  </w:num>
  <w:num w:numId="2" w16cid:durableId="661006128">
    <w:abstractNumId w:val="0"/>
  </w:num>
  <w:num w:numId="3" w16cid:durableId="336156236">
    <w:abstractNumId w:val="1"/>
  </w:num>
  <w:num w:numId="4" w16cid:durableId="653602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62"/>
    <w:rsid w:val="00004606"/>
    <w:rsid w:val="00025D69"/>
    <w:rsid w:val="00037258"/>
    <w:rsid w:val="00061677"/>
    <w:rsid w:val="000B0417"/>
    <w:rsid w:val="000B41BE"/>
    <w:rsid w:val="000D16E8"/>
    <w:rsid w:val="000E178D"/>
    <w:rsid w:val="000F1F30"/>
    <w:rsid w:val="000F5084"/>
    <w:rsid w:val="00107577"/>
    <w:rsid w:val="00126708"/>
    <w:rsid w:val="00152C72"/>
    <w:rsid w:val="001652AC"/>
    <w:rsid w:val="00175DE3"/>
    <w:rsid w:val="0018227A"/>
    <w:rsid w:val="001863E3"/>
    <w:rsid w:val="001A65B6"/>
    <w:rsid w:val="001C6A19"/>
    <w:rsid w:val="001E6915"/>
    <w:rsid w:val="00227CDE"/>
    <w:rsid w:val="00253E66"/>
    <w:rsid w:val="00274A0A"/>
    <w:rsid w:val="002903D9"/>
    <w:rsid w:val="0029392B"/>
    <w:rsid w:val="002B26DB"/>
    <w:rsid w:val="002C07C3"/>
    <w:rsid w:val="002C28CC"/>
    <w:rsid w:val="002E0C08"/>
    <w:rsid w:val="002E6E1B"/>
    <w:rsid w:val="002F2DC5"/>
    <w:rsid w:val="002F6486"/>
    <w:rsid w:val="002F6BF9"/>
    <w:rsid w:val="00313133"/>
    <w:rsid w:val="0031475D"/>
    <w:rsid w:val="003244B5"/>
    <w:rsid w:val="00335614"/>
    <w:rsid w:val="003406B2"/>
    <w:rsid w:val="00351E97"/>
    <w:rsid w:val="0038437D"/>
    <w:rsid w:val="003A31A5"/>
    <w:rsid w:val="003D65CD"/>
    <w:rsid w:val="003E1671"/>
    <w:rsid w:val="003F3E04"/>
    <w:rsid w:val="004000FD"/>
    <w:rsid w:val="0041231D"/>
    <w:rsid w:val="00416F72"/>
    <w:rsid w:val="00432C60"/>
    <w:rsid w:val="00436F9A"/>
    <w:rsid w:val="0047437B"/>
    <w:rsid w:val="0048749F"/>
    <w:rsid w:val="0049677E"/>
    <w:rsid w:val="004A08D1"/>
    <w:rsid w:val="005126B4"/>
    <w:rsid w:val="00523756"/>
    <w:rsid w:val="005315D1"/>
    <w:rsid w:val="00535C51"/>
    <w:rsid w:val="00555378"/>
    <w:rsid w:val="00587354"/>
    <w:rsid w:val="00591FEB"/>
    <w:rsid w:val="005A1D6A"/>
    <w:rsid w:val="005A6BB3"/>
    <w:rsid w:val="005B301A"/>
    <w:rsid w:val="005D3525"/>
    <w:rsid w:val="005D3B4B"/>
    <w:rsid w:val="005F3811"/>
    <w:rsid w:val="006057FD"/>
    <w:rsid w:val="00606CD5"/>
    <w:rsid w:val="00606EE3"/>
    <w:rsid w:val="00621220"/>
    <w:rsid w:val="0062233F"/>
    <w:rsid w:val="00632BD3"/>
    <w:rsid w:val="00634858"/>
    <w:rsid w:val="00634B37"/>
    <w:rsid w:val="00661355"/>
    <w:rsid w:val="00661388"/>
    <w:rsid w:val="006670EE"/>
    <w:rsid w:val="006865A8"/>
    <w:rsid w:val="006A364E"/>
    <w:rsid w:val="006A4340"/>
    <w:rsid w:val="006A5019"/>
    <w:rsid w:val="006C0ED4"/>
    <w:rsid w:val="006D4838"/>
    <w:rsid w:val="006D6CE5"/>
    <w:rsid w:val="006E1758"/>
    <w:rsid w:val="006E2563"/>
    <w:rsid w:val="006E57D5"/>
    <w:rsid w:val="00706906"/>
    <w:rsid w:val="0070695B"/>
    <w:rsid w:val="00731EAA"/>
    <w:rsid w:val="00734B7E"/>
    <w:rsid w:val="00764DB1"/>
    <w:rsid w:val="007B0E29"/>
    <w:rsid w:val="007C40CA"/>
    <w:rsid w:val="007E6651"/>
    <w:rsid w:val="007F246E"/>
    <w:rsid w:val="0084395F"/>
    <w:rsid w:val="00857FB3"/>
    <w:rsid w:val="0087063B"/>
    <w:rsid w:val="00874E68"/>
    <w:rsid w:val="0087727F"/>
    <w:rsid w:val="00892675"/>
    <w:rsid w:val="008928E4"/>
    <w:rsid w:val="00893F08"/>
    <w:rsid w:val="008B5BC2"/>
    <w:rsid w:val="008F6A50"/>
    <w:rsid w:val="00925D1D"/>
    <w:rsid w:val="00935825"/>
    <w:rsid w:val="009361D3"/>
    <w:rsid w:val="009874CB"/>
    <w:rsid w:val="00997D2F"/>
    <w:rsid w:val="009A70B9"/>
    <w:rsid w:val="009C3C11"/>
    <w:rsid w:val="009C7694"/>
    <w:rsid w:val="009E4CE8"/>
    <w:rsid w:val="009F4E13"/>
    <w:rsid w:val="009F567F"/>
    <w:rsid w:val="00A0661F"/>
    <w:rsid w:val="00A127A4"/>
    <w:rsid w:val="00A159D9"/>
    <w:rsid w:val="00A530F5"/>
    <w:rsid w:val="00A57B60"/>
    <w:rsid w:val="00A77FBD"/>
    <w:rsid w:val="00A80403"/>
    <w:rsid w:val="00A945F9"/>
    <w:rsid w:val="00A962A4"/>
    <w:rsid w:val="00AA1839"/>
    <w:rsid w:val="00AA20B9"/>
    <w:rsid w:val="00AC06D8"/>
    <w:rsid w:val="00AE4E81"/>
    <w:rsid w:val="00B13B2A"/>
    <w:rsid w:val="00B5595E"/>
    <w:rsid w:val="00B662C7"/>
    <w:rsid w:val="00B703FD"/>
    <w:rsid w:val="00B705B6"/>
    <w:rsid w:val="00B76847"/>
    <w:rsid w:val="00B86FAF"/>
    <w:rsid w:val="00B92A7A"/>
    <w:rsid w:val="00BA14A1"/>
    <w:rsid w:val="00BB24E3"/>
    <w:rsid w:val="00BB3FA8"/>
    <w:rsid w:val="00BC3217"/>
    <w:rsid w:val="00C22973"/>
    <w:rsid w:val="00C4354F"/>
    <w:rsid w:val="00C44502"/>
    <w:rsid w:val="00C5402E"/>
    <w:rsid w:val="00C5470E"/>
    <w:rsid w:val="00C63C91"/>
    <w:rsid w:val="00C77B35"/>
    <w:rsid w:val="00CA1E05"/>
    <w:rsid w:val="00CA4103"/>
    <w:rsid w:val="00CE6832"/>
    <w:rsid w:val="00D0034A"/>
    <w:rsid w:val="00D06B96"/>
    <w:rsid w:val="00D26629"/>
    <w:rsid w:val="00D27EAB"/>
    <w:rsid w:val="00D44E8F"/>
    <w:rsid w:val="00D50BAF"/>
    <w:rsid w:val="00D55148"/>
    <w:rsid w:val="00D6722E"/>
    <w:rsid w:val="00D71AE9"/>
    <w:rsid w:val="00D919D8"/>
    <w:rsid w:val="00D9407C"/>
    <w:rsid w:val="00D96114"/>
    <w:rsid w:val="00D9667E"/>
    <w:rsid w:val="00DA1E29"/>
    <w:rsid w:val="00DA61F2"/>
    <w:rsid w:val="00DB661E"/>
    <w:rsid w:val="00DB7190"/>
    <w:rsid w:val="00DC7D4C"/>
    <w:rsid w:val="00DE1721"/>
    <w:rsid w:val="00E0308D"/>
    <w:rsid w:val="00E0742E"/>
    <w:rsid w:val="00E10806"/>
    <w:rsid w:val="00E13362"/>
    <w:rsid w:val="00E33E48"/>
    <w:rsid w:val="00E34701"/>
    <w:rsid w:val="00E514BE"/>
    <w:rsid w:val="00E753DB"/>
    <w:rsid w:val="00E949BA"/>
    <w:rsid w:val="00EA73B4"/>
    <w:rsid w:val="00EB25F0"/>
    <w:rsid w:val="00EB6D59"/>
    <w:rsid w:val="00ED66C9"/>
    <w:rsid w:val="00EF14A2"/>
    <w:rsid w:val="00F029EA"/>
    <w:rsid w:val="00F139D8"/>
    <w:rsid w:val="00F152B0"/>
    <w:rsid w:val="00F369AB"/>
    <w:rsid w:val="00F3745F"/>
    <w:rsid w:val="00F505CD"/>
    <w:rsid w:val="00F709CD"/>
    <w:rsid w:val="00F83B65"/>
    <w:rsid w:val="00F90112"/>
    <w:rsid w:val="00FB184C"/>
    <w:rsid w:val="00FB7429"/>
    <w:rsid w:val="00FC3A96"/>
    <w:rsid w:val="00FD650B"/>
    <w:rsid w:val="00FE7F84"/>
    <w:rsid w:val="00FF1B37"/>
    <w:rsid w:val="015F077E"/>
    <w:rsid w:val="01E72710"/>
    <w:rsid w:val="0337E79C"/>
    <w:rsid w:val="03DFF50A"/>
    <w:rsid w:val="042B49DC"/>
    <w:rsid w:val="04334D84"/>
    <w:rsid w:val="0534545E"/>
    <w:rsid w:val="06F67BDC"/>
    <w:rsid w:val="084AFB7E"/>
    <w:rsid w:val="08DE05CF"/>
    <w:rsid w:val="097206E9"/>
    <w:rsid w:val="0A73137B"/>
    <w:rsid w:val="0B0DD74A"/>
    <w:rsid w:val="0B2ED828"/>
    <w:rsid w:val="0B42F981"/>
    <w:rsid w:val="0C15A691"/>
    <w:rsid w:val="0C740980"/>
    <w:rsid w:val="0CBB411E"/>
    <w:rsid w:val="0CCF43E8"/>
    <w:rsid w:val="0CD21CD5"/>
    <w:rsid w:val="0DB176F2"/>
    <w:rsid w:val="0DBA28AE"/>
    <w:rsid w:val="0E2C4FAF"/>
    <w:rsid w:val="0E45780C"/>
    <w:rsid w:val="0F666FB0"/>
    <w:rsid w:val="0FEBDE64"/>
    <w:rsid w:val="107C06AC"/>
    <w:rsid w:val="112DA6DE"/>
    <w:rsid w:val="1284E815"/>
    <w:rsid w:val="13AEAC41"/>
    <w:rsid w:val="13D4D84E"/>
    <w:rsid w:val="16DADAE6"/>
    <w:rsid w:val="1901EF6E"/>
    <w:rsid w:val="19F675E0"/>
    <w:rsid w:val="1DE5DC1A"/>
    <w:rsid w:val="2029E8BC"/>
    <w:rsid w:val="206471A8"/>
    <w:rsid w:val="207FF514"/>
    <w:rsid w:val="21C5B91D"/>
    <w:rsid w:val="22628220"/>
    <w:rsid w:val="23BF08A0"/>
    <w:rsid w:val="2592399F"/>
    <w:rsid w:val="25DA9A27"/>
    <w:rsid w:val="28011FB1"/>
    <w:rsid w:val="280B6D7A"/>
    <w:rsid w:val="298F9313"/>
    <w:rsid w:val="2BB18078"/>
    <w:rsid w:val="2D66822F"/>
    <w:rsid w:val="2DEB2A27"/>
    <w:rsid w:val="2DED7235"/>
    <w:rsid w:val="2E67B615"/>
    <w:rsid w:val="2FCE3482"/>
    <w:rsid w:val="30977ED6"/>
    <w:rsid w:val="30E2B55F"/>
    <w:rsid w:val="320E8E85"/>
    <w:rsid w:val="332D1EFC"/>
    <w:rsid w:val="34BA1C06"/>
    <w:rsid w:val="35193FF7"/>
    <w:rsid w:val="384D14B5"/>
    <w:rsid w:val="386728E8"/>
    <w:rsid w:val="3A174E9D"/>
    <w:rsid w:val="3A45CE48"/>
    <w:rsid w:val="3AA40347"/>
    <w:rsid w:val="3B4C0606"/>
    <w:rsid w:val="3B84D6F7"/>
    <w:rsid w:val="3BB31EFE"/>
    <w:rsid w:val="3FA40068"/>
    <w:rsid w:val="404E4DCD"/>
    <w:rsid w:val="4374B958"/>
    <w:rsid w:val="43CBD51E"/>
    <w:rsid w:val="44D38B01"/>
    <w:rsid w:val="45C402C3"/>
    <w:rsid w:val="466E7083"/>
    <w:rsid w:val="46E17C51"/>
    <w:rsid w:val="4A74CDEF"/>
    <w:rsid w:val="4BB2E3AB"/>
    <w:rsid w:val="4C649F9B"/>
    <w:rsid w:val="4E3C9A9C"/>
    <w:rsid w:val="4F9D5BD5"/>
    <w:rsid w:val="5063F09B"/>
    <w:rsid w:val="50CA4533"/>
    <w:rsid w:val="51DDD1EA"/>
    <w:rsid w:val="535943C6"/>
    <w:rsid w:val="5509B040"/>
    <w:rsid w:val="5579AAF3"/>
    <w:rsid w:val="55E3A6AC"/>
    <w:rsid w:val="56CA6B6A"/>
    <w:rsid w:val="5759507B"/>
    <w:rsid w:val="57FA475F"/>
    <w:rsid w:val="59E8E3CF"/>
    <w:rsid w:val="5AE81163"/>
    <w:rsid w:val="5B05086A"/>
    <w:rsid w:val="5C143152"/>
    <w:rsid w:val="5CA0D8CB"/>
    <w:rsid w:val="5D2402A7"/>
    <w:rsid w:val="601E49E0"/>
    <w:rsid w:val="60469EDC"/>
    <w:rsid w:val="61AE0B2E"/>
    <w:rsid w:val="628F2BB8"/>
    <w:rsid w:val="64418755"/>
    <w:rsid w:val="66422B2B"/>
    <w:rsid w:val="66FA6E57"/>
    <w:rsid w:val="670CB215"/>
    <w:rsid w:val="6873D29F"/>
    <w:rsid w:val="696E59D0"/>
    <w:rsid w:val="6A58B421"/>
    <w:rsid w:val="6C1C6874"/>
    <w:rsid w:val="6C2D1F5F"/>
    <w:rsid w:val="6DF4CD23"/>
    <w:rsid w:val="6E5D50EB"/>
    <w:rsid w:val="6EADB4B6"/>
    <w:rsid w:val="6FC2D0E3"/>
    <w:rsid w:val="70C6B08A"/>
    <w:rsid w:val="7332FEA8"/>
    <w:rsid w:val="755B4139"/>
    <w:rsid w:val="769C3813"/>
    <w:rsid w:val="77B82537"/>
    <w:rsid w:val="7A2BCFC2"/>
    <w:rsid w:val="7ACF6AB7"/>
    <w:rsid w:val="7B0E4B2B"/>
    <w:rsid w:val="7B24E830"/>
    <w:rsid w:val="7B8090AB"/>
    <w:rsid w:val="7DD3FBFE"/>
    <w:rsid w:val="7DEB8C42"/>
    <w:rsid w:val="7E1EC38A"/>
    <w:rsid w:val="7EBAF86A"/>
    <w:rsid w:val="7F35CB41"/>
    <w:rsid w:val="7F969F3C"/>
    <w:rsid w:val="7FC3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085A"/>
  <w15:chartTrackingRefBased/>
  <w15:docId w15:val="{CA465EF2-3C78-4B29-9CF6-CA96AB0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3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3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3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3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3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3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3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3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3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3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3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5D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D6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62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907611524" TargetMode="External"/><Relationship Id="rId13" Type="http://schemas.openxmlformats.org/officeDocument/2006/relationships/hyperlink" Target="https://www.childcareawareky.org/about-child-care-aware/coaches/" TargetMode="External"/><Relationship Id="rId18" Type="http://schemas.openxmlformats.org/officeDocument/2006/relationships/hyperlink" Target="https://vimeo.com/90761196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meo.com/90761203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ce.trc.eku.edu/content.php?CID=1" TargetMode="External"/><Relationship Id="rId17" Type="http://schemas.openxmlformats.org/officeDocument/2006/relationships/hyperlink" Target="https://www.cypherlearning.com/blog/entrepreneurs/how-to-write-the-best-description-for-your-online-course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907611857" TargetMode="External"/><Relationship Id="rId20" Type="http://schemas.openxmlformats.org/officeDocument/2006/relationships/hyperlink" Target="https://kyecac.ky.gov/families/Documents/pd-framework-2011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907611524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vimeo.com/9076117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meo.com/907611524" TargetMode="External"/><Relationship Id="rId19" Type="http://schemas.openxmlformats.org/officeDocument/2006/relationships/hyperlink" Target="https://vimeo.com/90761199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hildcareawareky.org/about-child-care-aware/coaches/" TargetMode="External"/><Relationship Id="rId14" Type="http://schemas.openxmlformats.org/officeDocument/2006/relationships/hyperlink" Target="https://vimeo.com/907611631" TargetMode="External"/><Relationship Id="rId22" Type="http://schemas.openxmlformats.org/officeDocument/2006/relationships/hyperlink" Target="https://vimeo.com/907612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E62AD99308E4CAA9AD8492957F047" ma:contentTypeVersion="18" ma:contentTypeDescription="Create a new document." ma:contentTypeScope="" ma:versionID="b4b8cc5f79e4ddf4d8e93dca01ba6d8d">
  <xsd:schema xmlns:xsd="http://www.w3.org/2001/XMLSchema" xmlns:xs="http://www.w3.org/2001/XMLSchema" xmlns:p="http://schemas.microsoft.com/office/2006/metadata/properties" xmlns:ns2="6c0f1def-6998-47e2-9fb3-385534f69eab" xmlns:ns3="cbb38030-c8e6-450f-9a0d-5294749a81ae" targetNamespace="http://schemas.microsoft.com/office/2006/metadata/properties" ma:root="true" ma:fieldsID="6179a00e78707a74c3e8052520ff889a" ns2:_="" ns3:_="">
    <xsd:import namespace="6c0f1def-6998-47e2-9fb3-385534f69eab"/>
    <xsd:import namespace="cbb38030-c8e6-450f-9a0d-5294749a8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f1def-6998-47e2-9fb3-385534f69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8030-c8e6-450f-9a0d-5294749a8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5b6e3c-376f-4dd0-8049-72bde100d057}" ma:internalName="TaxCatchAll" ma:showField="CatchAllData" ma:web="cbb38030-c8e6-450f-9a0d-5294749a8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0f1def-6998-47e2-9fb3-385534f69eab">
      <Terms xmlns="http://schemas.microsoft.com/office/infopath/2007/PartnerControls"/>
    </lcf76f155ced4ddcb4097134ff3c332f>
    <TaxCatchAll xmlns="cbb38030-c8e6-450f-9a0d-5294749a81ae" xsi:nil="true"/>
    <SharedWithUsers xmlns="cbb38030-c8e6-450f-9a0d-5294749a81ae">
      <UserInfo>
        <DisplayName>Hughes, Bethany R.</DisplayName>
        <AccountId>16</AccountId>
        <AccountType/>
      </UserInfo>
      <UserInfo>
        <DisplayName>Singleton, Patti</DisplayName>
        <AccountId>39</AccountId>
        <AccountType/>
      </UserInfo>
      <UserInfo>
        <DisplayName>Hausman, Christine</DisplayName>
        <AccountId>6</AccountId>
        <AccountType/>
      </UserInfo>
      <UserInfo>
        <DisplayName>Cannada, Brandon L.</DisplayName>
        <AccountId>109</AccountId>
        <AccountType/>
      </UserInfo>
      <UserInfo>
        <DisplayName>Griffin, Dawn E.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6E9B5-EA6F-447B-9A2D-4FA9BE5F1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f1def-6998-47e2-9fb3-385534f69eab"/>
    <ds:schemaRef ds:uri="cbb38030-c8e6-450f-9a0d-5294749a8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8DD54-92A3-404F-B2E0-CD3D66730FA1}">
  <ds:schemaRefs>
    <ds:schemaRef ds:uri="http://schemas.microsoft.com/office/2006/metadata/properties"/>
    <ds:schemaRef ds:uri="http://schemas.microsoft.com/office/infopath/2007/PartnerControls"/>
    <ds:schemaRef ds:uri="6c0f1def-6998-47e2-9fb3-385534f69eab"/>
    <ds:schemaRef ds:uri="cbb38030-c8e6-450f-9a0d-5294749a81ae"/>
  </ds:schemaRefs>
</ds:datastoreItem>
</file>

<file path=customXml/itemProps3.xml><?xml version="1.0" encoding="utf-8"?>
<ds:datastoreItem xmlns:ds="http://schemas.openxmlformats.org/officeDocument/2006/customXml" ds:itemID="{D1FE7D15-CDFE-4153-9E3D-DAEA7FFAB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Sharon H.</dc:creator>
  <cp:keywords/>
  <dc:description/>
  <cp:lastModifiedBy>Norris, Sharon H.</cp:lastModifiedBy>
  <cp:revision>73</cp:revision>
  <dcterms:created xsi:type="dcterms:W3CDTF">2024-01-02T20:44:00Z</dcterms:created>
  <dcterms:modified xsi:type="dcterms:W3CDTF">2024-01-30T21:05:00Z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0x010100DEFE62AD99308E4CAA9AD8492957F047</vt:lpwstr>
  </property>
  <property fmtid="{D5CDD505-2E9C-101B-9397-08002B2CF9AE}" pid="3" name="MediaServiceImageTags">
    <vt:lpwstr/>
  </property>
</Properties>
</file>