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91305" w14:textId="77777777" w:rsidR="00A61E78" w:rsidRDefault="00A61E78" w:rsidP="00A61E78">
      <w:r>
        <w:t>Application Assistance</w:t>
      </w:r>
    </w:p>
    <w:p w14:paraId="00DB7233" w14:textId="77777777" w:rsidR="00A61E78" w:rsidRDefault="00A61E78" w:rsidP="00A61E78">
      <w:r>
        <w:t>Describe application assistance for ADA Paratransit​</w:t>
      </w:r>
    </w:p>
    <w:p w14:paraId="7DB8B7A9" w14:textId="77777777" w:rsidR="00A61E78" w:rsidRDefault="00A61E78" w:rsidP="00A61E78">
      <w:r>
        <w:t>Application Assistance</w:t>
      </w:r>
    </w:p>
    <w:p w14:paraId="326AC3E2" w14:textId="77777777" w:rsidR="00A61E78" w:rsidRDefault="00A61E78" w:rsidP="00A61E78">
      <w:r>
        <w:t xml:space="preserve">    An applicant who has an in‐person interview or functional assessment and may need help can bring an assistant. </w:t>
      </w:r>
    </w:p>
    <w:p w14:paraId="44E99349" w14:textId="77777777" w:rsidR="00A61E78" w:rsidRDefault="00A61E78" w:rsidP="00A61E78">
      <w:r>
        <w:t xml:space="preserve">    This person could be a friend, family member, advocate, service provider, lawyer, therapist, or other individual. </w:t>
      </w:r>
    </w:p>
    <w:p w14:paraId="4FC43DB9" w14:textId="77777777" w:rsidR="00A61E78" w:rsidRDefault="00A61E78" w:rsidP="00A61E78">
      <w:r>
        <w:t>Application Assistance​</w:t>
      </w:r>
    </w:p>
    <w:p w14:paraId="3680B2C1" w14:textId="77777777" w:rsidR="00A61E78" w:rsidRDefault="00A61E78" w:rsidP="00A61E78">
      <w:r>
        <w:t xml:space="preserve">An applicant who does not have natural supports in the community may be able to get assistance from a Center for Independent Living or other disability service </w:t>
      </w:r>
      <w:proofErr w:type="gramStart"/>
      <w:r>
        <w:t>agency.​</w:t>
      </w:r>
      <w:proofErr w:type="gramEnd"/>
    </w:p>
    <w:p w14:paraId="02567A12" w14:textId="77777777" w:rsidR="00A61E78" w:rsidRDefault="00A61E78" w:rsidP="00A61E78">
      <w:r>
        <w:t>More information is available in our resources section. ​</w:t>
      </w:r>
    </w:p>
    <w:p w14:paraId="4A95C3DA" w14:textId="77777777" w:rsidR="00A61E78" w:rsidRDefault="00A61E78" w:rsidP="00A61E78">
      <w:r>
        <w:t>No fees in Eligibility Determination​</w:t>
      </w:r>
    </w:p>
    <w:p w14:paraId="6E876EB1" w14:textId="77777777" w:rsidR="00A61E78" w:rsidRDefault="00A61E78" w:rsidP="00A61E78">
      <w:r>
        <w:t xml:space="preserve">    The process to determine paratransit eligibility may not require any fees or impose any charges.</w:t>
      </w:r>
    </w:p>
    <w:p w14:paraId="5CAE6DBE" w14:textId="77777777" w:rsidR="00A61E78" w:rsidRDefault="00A61E78" w:rsidP="00A61E78">
      <w:r>
        <w:t xml:space="preserve">    If the eligibility determination process requires any in-person interviews or assessments, the transit agency must provide paratransit without charge. This includes trips to obtain photo IDs that may be required to use the service.</w:t>
      </w:r>
    </w:p>
    <w:p w14:paraId="2AB4EC2A" w14:textId="77777777" w:rsidR="00A61E78" w:rsidRDefault="00A61E78" w:rsidP="00A61E78">
      <w:r>
        <w:t>21 Day Determination​</w:t>
      </w:r>
    </w:p>
    <w:p w14:paraId="79D4CE70" w14:textId="77777777" w:rsidR="00A61E78" w:rsidRDefault="00A61E78" w:rsidP="00A61E78">
      <w:r>
        <w:t xml:space="preserve">    A timely decision on paratransit eligibility is set at 21 days from the time an individual submits a completed application. ​</w:t>
      </w:r>
    </w:p>
    <w:p w14:paraId="74008DF4" w14:textId="77777777" w:rsidR="00A61E78" w:rsidRDefault="00A61E78" w:rsidP="00A61E78">
      <w:r>
        <w:t xml:space="preserve">    If the transit agency has not made an eligibility determination within 21 days, paratransit service is to be granted until the eligibility determination is complete. </w:t>
      </w:r>
    </w:p>
    <w:p w14:paraId="5452BFCD" w14:textId="77777777" w:rsidR="00A61E78" w:rsidRDefault="00A61E78" w:rsidP="00A61E78">
      <w:r>
        <w:t>Compliance Check​</w:t>
      </w:r>
    </w:p>
    <w:p w14:paraId="0595068D" w14:textId="77777777" w:rsidR="00A61E78" w:rsidRDefault="00A61E78" w:rsidP="00A61E78">
      <w:r>
        <w:t xml:space="preserve">    The FTA reports that one of the most frequent eligibility‐related paratransit violations is that transit agencies do not inform applicants that they have a right to service if eligibility decisions take longer than 21 days. ​</w:t>
      </w:r>
    </w:p>
    <w:p w14:paraId="4128F1FD" w14:textId="77777777" w:rsidR="00A61E78" w:rsidRDefault="00A61E78" w:rsidP="00A61E78">
      <w:r>
        <w:t>Recertification​</w:t>
      </w:r>
    </w:p>
    <w:p w14:paraId="5AD85B8A" w14:textId="77777777" w:rsidR="00A61E78" w:rsidRDefault="00A61E78" w:rsidP="00A61E78">
      <w:r>
        <w:t xml:space="preserve">    A transit agency may require recertification of eligibility at reasonable </w:t>
      </w:r>
      <w:proofErr w:type="gramStart"/>
      <w:r>
        <w:t>intervals.​</w:t>
      </w:r>
      <w:proofErr w:type="gramEnd"/>
    </w:p>
    <w:sectPr w:rsidR="00A61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78"/>
    <w:rsid w:val="000E2CE7"/>
    <w:rsid w:val="00A61E78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AC45"/>
  <w15:chartTrackingRefBased/>
  <w15:docId w15:val="{1D65B7AF-435A-4CC8-8121-58F540FA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Chien</dc:creator>
  <cp:keywords/>
  <dc:description/>
  <cp:lastModifiedBy>Jennifer Chien</cp:lastModifiedBy>
  <cp:revision>1</cp:revision>
  <dcterms:created xsi:type="dcterms:W3CDTF">2020-04-16T17:49:00Z</dcterms:created>
  <dcterms:modified xsi:type="dcterms:W3CDTF">2020-04-16T17:49:00Z</dcterms:modified>
</cp:coreProperties>
</file>