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A5" w:rsidRPr="008D5E75" w:rsidRDefault="002933A5" w:rsidP="002933A5">
      <w:pPr>
        <w:widowControl w:val="0"/>
        <w:autoSpaceDE w:val="0"/>
        <w:autoSpaceDN w:val="0"/>
        <w:adjustRightInd w:val="0"/>
        <w:spacing w:before="480" w:after="0" w:line="380" w:lineRule="exact"/>
        <w:rPr>
          <w:noProof/>
          <w:highlight w:val="cyan"/>
        </w:rPr>
      </w:pPr>
      <w:r>
        <w:rPr>
          <w:rFonts w:ascii="Comic Sans MS" w:hAnsi="Comic Sans MS" w:cs="Comic Sans MS"/>
          <w:b/>
          <w:bCs/>
          <w:noProof/>
          <w:color w:val="000000"/>
          <w:position w:val="-1"/>
          <w:sz w:val="32"/>
          <w:szCs w:val="32"/>
        </w:rPr>
        <w:drawing>
          <wp:inline distT="0" distB="0" distL="0" distR="0" wp14:anchorId="6F8CEF9F" wp14:editId="0CD1A16C">
            <wp:extent cx="411500" cy="411500"/>
            <wp:effectExtent l="0" t="0" r="7620" b="7620"/>
            <wp:docPr id="22" name="Picture 22" title="Regul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egulation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00" cy="4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C9E">
        <w:rPr>
          <w:rFonts w:ascii="Comic Sans MS" w:hAnsi="Comic Sans MS" w:cs="Comic Sans MS"/>
          <w:b/>
          <w:bCs/>
          <w:color w:val="000000"/>
          <w:position w:val="-1"/>
          <w:sz w:val="32"/>
          <w:szCs w:val="32"/>
        </w:rPr>
        <w:t>What</w:t>
      </w:r>
      <w:r w:rsidRPr="00EF6C9E">
        <w:rPr>
          <w:rFonts w:ascii="Comic Sans MS" w:hAnsi="Comic Sans MS" w:cs="Comic Sans MS"/>
          <w:b/>
          <w:bCs/>
          <w:color w:val="000000"/>
          <w:spacing w:val="-52"/>
          <w:position w:val="-1"/>
          <w:sz w:val="32"/>
          <w:szCs w:val="32"/>
        </w:rPr>
        <w:t xml:space="preserve"> </w:t>
      </w:r>
      <w:r w:rsidRPr="00EF6C9E">
        <w:rPr>
          <w:rFonts w:ascii="Comic Sans MS" w:hAnsi="Comic Sans MS" w:cs="Comic Sans MS"/>
          <w:b/>
          <w:bCs/>
          <w:color w:val="000000"/>
          <w:position w:val="-1"/>
          <w:sz w:val="32"/>
          <w:szCs w:val="32"/>
        </w:rPr>
        <w:t xml:space="preserve">the regulations say about </w:t>
      </w:r>
      <w:r w:rsidRPr="00EF6C9E">
        <w:rPr>
          <w:rFonts w:ascii="Comic Sans MS" w:hAnsi="Comic Sans MS" w:cs="Comic Sans MS"/>
          <w:b/>
          <w:bCs/>
          <w:color w:val="000000"/>
          <w:position w:val="-1"/>
          <w:sz w:val="32"/>
          <w:szCs w:val="32"/>
          <w:u w:val="thick"/>
        </w:rPr>
        <w:t>medication</w:t>
      </w:r>
      <w:r w:rsidRPr="00EF6C9E">
        <w:rPr>
          <w:rFonts w:ascii="Comic Sans MS" w:hAnsi="Comic Sans MS" w:cs="Comic Sans MS"/>
          <w:b/>
          <w:bCs/>
          <w:color w:val="000000"/>
          <w:position w:val="-1"/>
          <w:sz w:val="32"/>
          <w:szCs w:val="32"/>
        </w:rPr>
        <w:t xml:space="preserve"> </w:t>
      </w:r>
    </w:p>
    <w:p w:rsidR="002933A5" w:rsidRPr="008D5E75" w:rsidRDefault="002933A5" w:rsidP="002933A5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Comic Sans MS"/>
          <w:color w:val="000000"/>
          <w:sz w:val="20"/>
          <w:szCs w:val="20"/>
          <w:highlight w:val="cyan"/>
        </w:rPr>
      </w:pPr>
    </w:p>
    <w:p w:rsidR="002933A5" w:rsidRPr="00A141A8" w:rsidRDefault="002933A5" w:rsidP="002933A5">
      <w:pPr>
        <w:widowControl w:val="0"/>
        <w:autoSpaceDE w:val="0"/>
        <w:autoSpaceDN w:val="0"/>
        <w:adjustRightInd w:val="0"/>
        <w:spacing w:before="24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933A5">
        <w:rPr>
          <w:rFonts w:ascii="Arial" w:hAnsi="Arial" w:cs="Arial"/>
          <w:b/>
          <w:bCs/>
          <w:sz w:val="28"/>
          <w:szCs w:val="28"/>
        </w:rPr>
        <w:t>T</w:t>
      </w:r>
      <w:r w:rsidRPr="002933A5">
        <w:rPr>
          <w:rFonts w:ascii="Arial" w:hAnsi="Arial" w:cs="Arial"/>
          <w:b/>
          <w:bCs/>
          <w:spacing w:val="-2"/>
          <w:sz w:val="28"/>
          <w:szCs w:val="28"/>
        </w:rPr>
        <w:t>y</w:t>
      </w:r>
      <w:r w:rsidRPr="002933A5">
        <w:rPr>
          <w:rFonts w:ascii="Arial" w:hAnsi="Arial" w:cs="Arial"/>
          <w:b/>
          <w:bCs/>
          <w:sz w:val="28"/>
          <w:szCs w:val="28"/>
        </w:rPr>
        <w:t>pe</w:t>
      </w:r>
      <w:r w:rsidRPr="002933A5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2933A5">
        <w:rPr>
          <w:rFonts w:ascii="Arial" w:hAnsi="Arial" w:cs="Arial"/>
          <w:b/>
          <w:bCs/>
          <w:sz w:val="28"/>
          <w:szCs w:val="28"/>
        </w:rPr>
        <w:t>I centers</w:t>
      </w:r>
      <w:r w:rsidRPr="002933A5"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 w:rsidRPr="002933A5">
        <w:rPr>
          <w:rFonts w:ascii="Arial" w:hAnsi="Arial" w:cs="Arial"/>
          <w:b/>
          <w:bCs/>
          <w:sz w:val="28"/>
          <w:szCs w:val="28"/>
        </w:rPr>
        <w:t>and</w:t>
      </w:r>
      <w:r w:rsidRPr="002933A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2933A5">
        <w:rPr>
          <w:rFonts w:ascii="Arial" w:hAnsi="Arial" w:cs="Arial"/>
          <w:b/>
          <w:bCs/>
          <w:spacing w:val="2"/>
          <w:sz w:val="28"/>
          <w:szCs w:val="28"/>
        </w:rPr>
        <w:t>T</w:t>
      </w:r>
      <w:r w:rsidRPr="002933A5">
        <w:rPr>
          <w:rFonts w:ascii="Arial" w:hAnsi="Arial" w:cs="Arial"/>
          <w:b/>
          <w:bCs/>
          <w:spacing w:val="-2"/>
          <w:sz w:val="28"/>
          <w:szCs w:val="28"/>
        </w:rPr>
        <w:t>y</w:t>
      </w:r>
      <w:r w:rsidRPr="002933A5">
        <w:rPr>
          <w:rFonts w:ascii="Arial" w:hAnsi="Arial" w:cs="Arial"/>
          <w:b/>
          <w:bCs/>
          <w:sz w:val="28"/>
          <w:szCs w:val="28"/>
        </w:rPr>
        <w:t>pe</w:t>
      </w:r>
      <w:r w:rsidRPr="002933A5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Pr="002933A5">
        <w:rPr>
          <w:rFonts w:ascii="Arial" w:hAnsi="Arial" w:cs="Arial"/>
          <w:b/>
          <w:bCs/>
          <w:sz w:val="28"/>
          <w:szCs w:val="28"/>
        </w:rPr>
        <w:t>II licensed</w:t>
      </w:r>
      <w:r w:rsidRPr="002933A5"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 w:rsidRPr="002933A5">
        <w:rPr>
          <w:rFonts w:ascii="Arial" w:hAnsi="Arial" w:cs="Arial"/>
          <w:b/>
          <w:bCs/>
          <w:sz w:val="28"/>
          <w:szCs w:val="28"/>
        </w:rPr>
        <w:t>homes</w:t>
      </w:r>
      <w:r w:rsidRPr="002933A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2933A5">
        <w:rPr>
          <w:rFonts w:ascii="Arial" w:hAnsi="Arial" w:cs="Arial"/>
          <w:sz w:val="24"/>
          <w:szCs w:val="24"/>
        </w:rPr>
        <w:t>(922</w:t>
      </w:r>
      <w:r w:rsidRPr="002933A5">
        <w:rPr>
          <w:rFonts w:ascii="Arial" w:hAnsi="Arial" w:cs="Arial"/>
          <w:spacing w:val="-10"/>
          <w:sz w:val="24"/>
          <w:szCs w:val="24"/>
        </w:rPr>
        <w:t xml:space="preserve"> </w:t>
      </w:r>
      <w:r w:rsidRPr="002933A5">
        <w:rPr>
          <w:rFonts w:ascii="Arial" w:hAnsi="Arial" w:cs="Arial"/>
          <w:sz w:val="24"/>
          <w:szCs w:val="24"/>
        </w:rPr>
        <w:t>KAR</w:t>
      </w:r>
      <w:r w:rsidRPr="002933A5">
        <w:rPr>
          <w:rFonts w:ascii="Arial" w:hAnsi="Arial" w:cs="Arial"/>
          <w:spacing w:val="1"/>
          <w:sz w:val="24"/>
          <w:szCs w:val="24"/>
        </w:rPr>
        <w:t xml:space="preserve"> </w:t>
      </w:r>
      <w:r w:rsidRPr="002933A5">
        <w:rPr>
          <w:rFonts w:ascii="Arial" w:hAnsi="Arial" w:cs="Arial"/>
          <w:sz w:val="24"/>
          <w:szCs w:val="24"/>
        </w:rPr>
        <w:t>2:</w:t>
      </w:r>
      <w:r w:rsidRPr="002933A5">
        <w:rPr>
          <w:rFonts w:ascii="Arial" w:hAnsi="Arial" w:cs="Arial"/>
          <w:spacing w:val="1"/>
          <w:sz w:val="24"/>
          <w:szCs w:val="24"/>
        </w:rPr>
        <w:t>1)</w:t>
      </w:r>
    </w:p>
    <w:p w:rsidR="002933A5" w:rsidRPr="002933A5" w:rsidRDefault="002933A5" w:rsidP="002933A5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933A5">
        <w:rPr>
          <w:rFonts w:ascii="Times New Roman" w:hAnsi="Times New Roman" w:cs="Times New Roman"/>
          <w:sz w:val="20"/>
          <w:szCs w:val="20"/>
        </w:rPr>
        <w:t xml:space="preserve">(4) Prescription and nonprescription medication shall be administered to a child in care: </w:t>
      </w:r>
    </w:p>
    <w:p w:rsidR="002933A5" w:rsidRPr="002933A5" w:rsidRDefault="002933A5" w:rsidP="002933A5">
      <w:pPr>
        <w:pStyle w:val="Default"/>
        <w:ind w:left="1080"/>
        <w:rPr>
          <w:rFonts w:ascii="Times New Roman" w:hAnsi="Times New Roman" w:cs="Times New Roman"/>
          <w:sz w:val="20"/>
          <w:szCs w:val="20"/>
        </w:rPr>
      </w:pPr>
      <w:r w:rsidRPr="002933A5">
        <w:rPr>
          <w:rFonts w:ascii="Times New Roman" w:hAnsi="Times New Roman" w:cs="Times New Roman"/>
          <w:sz w:val="20"/>
          <w:szCs w:val="20"/>
        </w:rPr>
        <w:t xml:space="preserve">(a)1. With a written request of the child’s parent or the child’s prescribing health professional; and </w:t>
      </w:r>
    </w:p>
    <w:p w:rsidR="002933A5" w:rsidRPr="00260A09" w:rsidRDefault="002933A5" w:rsidP="002933A5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933A5">
        <w:rPr>
          <w:rFonts w:ascii="Times New Roman" w:hAnsi="Times New Roman"/>
          <w:sz w:val="20"/>
          <w:szCs w:val="20"/>
        </w:rPr>
        <w:t>and</w:t>
      </w:r>
      <w:proofErr w:type="gramEnd"/>
      <w:r w:rsidRPr="002933A5">
        <w:rPr>
          <w:rFonts w:ascii="Times New Roman" w:hAnsi="Times New Roman"/>
          <w:sz w:val="20"/>
          <w:szCs w:val="20"/>
        </w:rPr>
        <w:t xml:space="preserve"> according to the directions or instructions on the medication’s label.</w:t>
      </w:r>
    </w:p>
    <w:p w:rsidR="002933A5" w:rsidRPr="00260A09" w:rsidRDefault="002933A5" w:rsidP="002933A5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2933A5" w:rsidRPr="00260A09" w:rsidRDefault="002933A5" w:rsidP="002933A5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39" w:lineRule="auto"/>
        <w:ind w:left="984" w:right="329" w:hanging="360"/>
        <w:rPr>
          <w:rFonts w:ascii="Times New Roman" w:hAnsi="Times New Roman"/>
          <w:sz w:val="20"/>
          <w:szCs w:val="20"/>
        </w:rPr>
      </w:pPr>
      <w:r w:rsidRPr="00260A09">
        <w:rPr>
          <w:rFonts w:ascii="Symbol" w:hAnsi="Symbol" w:cs="Symbol"/>
          <w:sz w:val="20"/>
          <w:szCs w:val="20"/>
        </w:rPr>
        <w:t></w:t>
      </w:r>
      <w:r w:rsidRPr="00260A09">
        <w:rPr>
          <w:rFonts w:ascii="Times New Roman" w:hAnsi="Times New Roman"/>
          <w:sz w:val="20"/>
          <w:szCs w:val="20"/>
        </w:rPr>
        <w:tab/>
      </w:r>
      <w:proofErr w:type="gramStart"/>
      <w:r w:rsidRPr="00260A09">
        <w:rPr>
          <w:rFonts w:ascii="Times New Roman" w:hAnsi="Times New Roman"/>
          <w:sz w:val="20"/>
          <w:szCs w:val="20"/>
        </w:rPr>
        <w:t>The</w:t>
      </w:r>
      <w:proofErr w:type="gramEnd"/>
      <w:r w:rsidRPr="00260A09">
        <w:rPr>
          <w:rFonts w:ascii="Times New Roman" w:hAnsi="Times New Roman"/>
          <w:sz w:val="20"/>
          <w:szCs w:val="20"/>
        </w:rPr>
        <w:t xml:space="preserve"> child care facility shall</w:t>
      </w:r>
      <w:r w:rsidRPr="00260A0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60A09">
        <w:rPr>
          <w:rFonts w:ascii="Times New Roman" w:hAnsi="Times New Roman"/>
          <w:sz w:val="20"/>
          <w:szCs w:val="20"/>
        </w:rPr>
        <w:t>keep a written record of t</w:t>
      </w:r>
      <w:r w:rsidRPr="00260A09">
        <w:rPr>
          <w:rFonts w:ascii="Times New Roman" w:hAnsi="Times New Roman"/>
          <w:spacing w:val="-1"/>
          <w:sz w:val="20"/>
          <w:szCs w:val="20"/>
        </w:rPr>
        <w:t>h</w:t>
      </w:r>
      <w:r w:rsidRPr="00260A09">
        <w:rPr>
          <w:rFonts w:ascii="Times New Roman" w:hAnsi="Times New Roman"/>
          <w:sz w:val="20"/>
          <w:szCs w:val="20"/>
        </w:rPr>
        <w:t>e ad</w:t>
      </w:r>
      <w:r w:rsidRPr="00260A09">
        <w:rPr>
          <w:rFonts w:ascii="Times New Roman" w:hAnsi="Times New Roman"/>
          <w:spacing w:val="-2"/>
          <w:sz w:val="20"/>
          <w:szCs w:val="20"/>
        </w:rPr>
        <w:t>m</w:t>
      </w:r>
      <w:r w:rsidRPr="00260A09">
        <w:rPr>
          <w:rFonts w:ascii="Times New Roman" w:hAnsi="Times New Roman"/>
          <w:spacing w:val="2"/>
          <w:sz w:val="20"/>
          <w:szCs w:val="20"/>
        </w:rPr>
        <w:t>i</w:t>
      </w:r>
      <w:r w:rsidRPr="00260A09">
        <w:rPr>
          <w:rFonts w:ascii="Times New Roman" w:hAnsi="Times New Roman"/>
          <w:sz w:val="20"/>
          <w:szCs w:val="20"/>
        </w:rPr>
        <w:t xml:space="preserve">nistration of </w:t>
      </w:r>
      <w:r w:rsidRPr="00260A09">
        <w:rPr>
          <w:rFonts w:ascii="Times New Roman" w:hAnsi="Times New Roman"/>
          <w:spacing w:val="-2"/>
          <w:sz w:val="20"/>
          <w:szCs w:val="20"/>
        </w:rPr>
        <w:t>m</w:t>
      </w:r>
      <w:r w:rsidRPr="00260A09">
        <w:rPr>
          <w:rFonts w:ascii="Times New Roman" w:hAnsi="Times New Roman"/>
          <w:sz w:val="20"/>
          <w:szCs w:val="20"/>
        </w:rPr>
        <w:t>edication, including: ti</w:t>
      </w:r>
      <w:r w:rsidRPr="00260A09">
        <w:rPr>
          <w:rFonts w:ascii="Times New Roman" w:hAnsi="Times New Roman"/>
          <w:spacing w:val="-2"/>
          <w:sz w:val="20"/>
          <w:szCs w:val="20"/>
        </w:rPr>
        <w:t>m</w:t>
      </w:r>
      <w:r w:rsidRPr="00260A09">
        <w:rPr>
          <w:rFonts w:ascii="Times New Roman" w:hAnsi="Times New Roman"/>
          <w:sz w:val="20"/>
          <w:szCs w:val="20"/>
        </w:rPr>
        <w:t xml:space="preserve">e of each dosage, date, </w:t>
      </w:r>
      <w:r w:rsidRPr="00260A09">
        <w:rPr>
          <w:rFonts w:ascii="Times New Roman" w:hAnsi="Times New Roman"/>
          <w:spacing w:val="2"/>
          <w:sz w:val="20"/>
          <w:szCs w:val="20"/>
        </w:rPr>
        <w:t>a</w:t>
      </w:r>
      <w:r w:rsidRPr="00260A09">
        <w:rPr>
          <w:rFonts w:ascii="Times New Roman" w:hAnsi="Times New Roman"/>
          <w:spacing w:val="-1"/>
          <w:sz w:val="20"/>
          <w:szCs w:val="20"/>
        </w:rPr>
        <w:t>m</w:t>
      </w:r>
      <w:r w:rsidRPr="00260A09">
        <w:rPr>
          <w:rFonts w:ascii="Times New Roman" w:hAnsi="Times New Roman"/>
          <w:sz w:val="20"/>
          <w:szCs w:val="20"/>
        </w:rPr>
        <w:t>ount, na</w:t>
      </w:r>
      <w:r w:rsidRPr="00260A09">
        <w:rPr>
          <w:rFonts w:ascii="Times New Roman" w:hAnsi="Times New Roman"/>
          <w:spacing w:val="-2"/>
          <w:sz w:val="20"/>
          <w:szCs w:val="20"/>
        </w:rPr>
        <w:t>m</w:t>
      </w:r>
      <w:r w:rsidRPr="00260A09">
        <w:rPr>
          <w:rFonts w:ascii="Times New Roman" w:hAnsi="Times New Roman"/>
          <w:sz w:val="20"/>
          <w:szCs w:val="20"/>
        </w:rPr>
        <w:t>e of</w:t>
      </w:r>
      <w:r w:rsidRPr="00260A0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60A09">
        <w:rPr>
          <w:rFonts w:ascii="Times New Roman" w:hAnsi="Times New Roman"/>
          <w:sz w:val="20"/>
          <w:szCs w:val="20"/>
        </w:rPr>
        <w:t xml:space="preserve">staff person giving the </w:t>
      </w:r>
      <w:r w:rsidRPr="00260A09">
        <w:rPr>
          <w:rFonts w:ascii="Times New Roman" w:hAnsi="Times New Roman"/>
          <w:spacing w:val="-2"/>
          <w:sz w:val="20"/>
          <w:szCs w:val="20"/>
        </w:rPr>
        <w:t>m</w:t>
      </w:r>
      <w:r w:rsidRPr="00260A09">
        <w:rPr>
          <w:rFonts w:ascii="Times New Roman" w:hAnsi="Times New Roman"/>
          <w:sz w:val="20"/>
          <w:szCs w:val="20"/>
        </w:rPr>
        <w:t>edication and name of the medication. [Sec 7 (5)].</w:t>
      </w:r>
    </w:p>
    <w:p w:rsidR="002933A5" w:rsidRPr="00260A09" w:rsidRDefault="002933A5" w:rsidP="002933A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sz w:val="20"/>
          <w:szCs w:val="20"/>
        </w:rPr>
      </w:pPr>
    </w:p>
    <w:p w:rsidR="002933A5" w:rsidRPr="00073E5D" w:rsidRDefault="002933A5" w:rsidP="002933A5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76" w:lineRule="exact"/>
        <w:ind w:left="984" w:right="162" w:hanging="360"/>
        <w:rPr>
          <w:rFonts w:ascii="Times New Roman" w:hAnsi="Times New Roman"/>
          <w:sz w:val="20"/>
          <w:szCs w:val="20"/>
        </w:rPr>
      </w:pPr>
      <w:r w:rsidRPr="00260A09">
        <w:rPr>
          <w:rFonts w:ascii="Symbol" w:hAnsi="Symbol" w:cs="Symbol"/>
          <w:sz w:val="20"/>
          <w:szCs w:val="20"/>
        </w:rPr>
        <w:t></w:t>
      </w:r>
      <w:r w:rsidRPr="00260A09">
        <w:rPr>
          <w:rFonts w:ascii="Times New Roman" w:hAnsi="Times New Roman"/>
          <w:sz w:val="20"/>
          <w:szCs w:val="20"/>
        </w:rPr>
        <w:tab/>
      </w:r>
      <w:r w:rsidRPr="002933A5">
        <w:rPr>
          <w:rFonts w:ascii="Times New Roman" w:hAnsi="Times New Roman"/>
          <w:sz w:val="20"/>
          <w:szCs w:val="20"/>
        </w:rPr>
        <w:t>Medication, including refrigera</w:t>
      </w:r>
      <w:r w:rsidRPr="002933A5">
        <w:rPr>
          <w:rFonts w:ascii="Times New Roman" w:hAnsi="Times New Roman"/>
          <w:spacing w:val="1"/>
          <w:sz w:val="20"/>
          <w:szCs w:val="20"/>
        </w:rPr>
        <w:t>t</w:t>
      </w:r>
      <w:r w:rsidRPr="002933A5">
        <w:rPr>
          <w:rFonts w:ascii="Times New Roman" w:hAnsi="Times New Roman"/>
          <w:sz w:val="20"/>
          <w:szCs w:val="20"/>
        </w:rPr>
        <w:t>ed medication, shall be: 1) stored in a separate, locked place, o</w:t>
      </w:r>
      <w:r w:rsidRPr="002933A5">
        <w:rPr>
          <w:rFonts w:ascii="Times New Roman" w:hAnsi="Times New Roman"/>
          <w:spacing w:val="-1"/>
          <w:sz w:val="20"/>
          <w:szCs w:val="20"/>
        </w:rPr>
        <w:t>u</w:t>
      </w:r>
      <w:r w:rsidRPr="002933A5">
        <w:rPr>
          <w:rFonts w:ascii="Times New Roman" w:hAnsi="Times New Roman"/>
          <w:sz w:val="20"/>
          <w:szCs w:val="20"/>
        </w:rPr>
        <w:t>t of the reach of a chil</w:t>
      </w:r>
      <w:r w:rsidRPr="002933A5">
        <w:rPr>
          <w:rFonts w:ascii="Times New Roman" w:hAnsi="Times New Roman"/>
          <w:spacing w:val="-1"/>
          <w:sz w:val="20"/>
          <w:szCs w:val="20"/>
        </w:rPr>
        <w:t xml:space="preserve">d unless the medication is a first aid supply; 2) diaper cream, sunscreen or toothpaste inaccessible to a child; 3) An epinephrine auto-injector (Epi-pen) shall be inaccessible to a child. A child care-center shall have at least one person on site who has received training on the administration of an Epi-pen if the center maintains and Epi-pen. A childcare center shall seek emergency medical care for a child if an auto-injector is administered to the child. A child care center shall report to the child’s parent and the Cabinet in accordance with 922 KAR 2:090 </w:t>
      </w:r>
      <w:r w:rsidRPr="002933A5">
        <w:rPr>
          <w:rFonts w:ascii="Times New Roman" w:hAnsi="Times New Roman"/>
          <w:sz w:val="20"/>
          <w:szCs w:val="20"/>
        </w:rPr>
        <w:t>[Sec 12 (1) (b)] if an auto-injector is administered to a child or.</w:t>
      </w:r>
      <w:r w:rsidRPr="002933A5">
        <w:rPr>
          <w:rFonts w:ascii="Times New Roman" w:hAnsi="Times New Roman"/>
          <w:spacing w:val="-1"/>
          <w:sz w:val="20"/>
          <w:szCs w:val="20"/>
        </w:rPr>
        <w:t xml:space="preserve">  Emergency or rescue medication for a child in </w:t>
      </w:r>
      <w:proofErr w:type="gramStart"/>
      <w:r w:rsidRPr="002933A5">
        <w:rPr>
          <w:rFonts w:ascii="Times New Roman" w:hAnsi="Times New Roman"/>
          <w:spacing w:val="-1"/>
          <w:sz w:val="20"/>
          <w:szCs w:val="20"/>
        </w:rPr>
        <w:t>care ,</w:t>
      </w:r>
      <w:proofErr w:type="gramEnd"/>
      <w:r w:rsidRPr="002933A5">
        <w:rPr>
          <w:rFonts w:ascii="Times New Roman" w:hAnsi="Times New Roman"/>
          <w:spacing w:val="-1"/>
          <w:sz w:val="20"/>
          <w:szCs w:val="20"/>
        </w:rPr>
        <w:t xml:space="preserve"> such  as medication to respond to diabetic or asthmatic condition, as prescribed by the child’s physician. Emergency or rescue medication shall be inaccessible to a child in care. (</w:t>
      </w:r>
      <w:r w:rsidRPr="002933A5">
        <w:rPr>
          <w:rFonts w:ascii="Arial" w:hAnsi="Arial" w:cs="Arial"/>
          <w:color w:val="000000"/>
          <w:sz w:val="20"/>
          <w:szCs w:val="20"/>
        </w:rPr>
        <w:t>KRS 199.8951)</w:t>
      </w:r>
      <w:bookmarkStart w:id="0" w:name="_GoBack"/>
      <w:bookmarkEnd w:id="0"/>
    </w:p>
    <w:p w:rsidR="002933A5" w:rsidRPr="00260A09" w:rsidRDefault="002933A5" w:rsidP="002933A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20"/>
          <w:szCs w:val="20"/>
        </w:rPr>
      </w:pPr>
    </w:p>
    <w:p w:rsidR="002933A5" w:rsidRPr="00260A09" w:rsidRDefault="002933A5" w:rsidP="002933A5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left="624"/>
        <w:rPr>
          <w:rFonts w:ascii="Times New Roman" w:hAnsi="Times New Roman"/>
          <w:sz w:val="20"/>
          <w:szCs w:val="20"/>
        </w:rPr>
      </w:pPr>
      <w:r w:rsidRPr="00260A09">
        <w:rPr>
          <w:rFonts w:ascii="Symbol" w:hAnsi="Symbol" w:cs="Symbol"/>
          <w:sz w:val="20"/>
          <w:szCs w:val="20"/>
        </w:rPr>
        <w:t></w:t>
      </w:r>
      <w:r w:rsidRPr="00260A09">
        <w:rPr>
          <w:rFonts w:ascii="Times New Roman" w:hAnsi="Times New Roman"/>
          <w:sz w:val="20"/>
          <w:szCs w:val="20"/>
        </w:rPr>
        <w:tab/>
        <w:t xml:space="preserve">Medication shall not be given to a </w:t>
      </w:r>
      <w:r w:rsidRPr="00260A09">
        <w:rPr>
          <w:rFonts w:ascii="Times New Roman" w:hAnsi="Times New Roman"/>
          <w:spacing w:val="-1"/>
          <w:sz w:val="20"/>
          <w:szCs w:val="20"/>
        </w:rPr>
        <w:t>c</w:t>
      </w:r>
      <w:r w:rsidRPr="00260A09">
        <w:rPr>
          <w:rFonts w:ascii="Times New Roman" w:hAnsi="Times New Roman"/>
          <w:sz w:val="20"/>
          <w:szCs w:val="20"/>
        </w:rPr>
        <w:t>hild if</w:t>
      </w:r>
      <w:r w:rsidRPr="00260A0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60A09">
        <w:rPr>
          <w:rFonts w:ascii="Times New Roman" w:hAnsi="Times New Roman"/>
          <w:sz w:val="20"/>
          <w:szCs w:val="20"/>
        </w:rPr>
        <w:t>the e</w:t>
      </w:r>
      <w:r w:rsidRPr="00260A09">
        <w:rPr>
          <w:rFonts w:ascii="Times New Roman" w:hAnsi="Times New Roman"/>
          <w:spacing w:val="-1"/>
          <w:sz w:val="20"/>
          <w:szCs w:val="20"/>
        </w:rPr>
        <w:t>x</w:t>
      </w:r>
      <w:r w:rsidRPr="00260A09">
        <w:rPr>
          <w:rFonts w:ascii="Times New Roman" w:hAnsi="Times New Roman"/>
          <w:sz w:val="20"/>
          <w:szCs w:val="20"/>
        </w:rPr>
        <w:t>pir</w:t>
      </w:r>
      <w:r w:rsidRPr="00260A09">
        <w:rPr>
          <w:rFonts w:ascii="Times New Roman" w:hAnsi="Times New Roman"/>
          <w:spacing w:val="-1"/>
          <w:sz w:val="20"/>
          <w:szCs w:val="20"/>
        </w:rPr>
        <w:t>a</w:t>
      </w:r>
      <w:r w:rsidRPr="00260A09">
        <w:rPr>
          <w:rFonts w:ascii="Times New Roman" w:hAnsi="Times New Roman"/>
          <w:sz w:val="20"/>
          <w:szCs w:val="20"/>
        </w:rPr>
        <w:t>tion date on the bottle has passed</w:t>
      </w:r>
    </w:p>
    <w:p w:rsidR="002933A5" w:rsidRPr="00260A09" w:rsidRDefault="002933A5" w:rsidP="002933A5">
      <w:pPr>
        <w:widowControl w:val="0"/>
        <w:autoSpaceDE w:val="0"/>
        <w:autoSpaceDN w:val="0"/>
        <w:adjustRightInd w:val="0"/>
        <w:spacing w:after="0" w:line="274" w:lineRule="exact"/>
        <w:ind w:left="984"/>
        <w:rPr>
          <w:rFonts w:ascii="Times New Roman" w:hAnsi="Times New Roman"/>
          <w:sz w:val="20"/>
          <w:szCs w:val="20"/>
        </w:rPr>
      </w:pPr>
      <w:r w:rsidRPr="00260A09">
        <w:rPr>
          <w:rFonts w:ascii="Times New Roman" w:hAnsi="Times New Roman"/>
          <w:sz w:val="20"/>
          <w:szCs w:val="20"/>
        </w:rPr>
        <w:t>[Sec</w:t>
      </w:r>
      <w:r w:rsidRPr="00260A0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60A09">
        <w:rPr>
          <w:rFonts w:ascii="Times New Roman" w:hAnsi="Times New Roman"/>
          <w:sz w:val="20"/>
          <w:szCs w:val="20"/>
        </w:rPr>
        <w:t>7 (7)].</w:t>
      </w:r>
    </w:p>
    <w:p w:rsidR="002933A5" w:rsidRPr="00260A09" w:rsidRDefault="002933A5" w:rsidP="002933A5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0"/>
          <w:szCs w:val="20"/>
        </w:rPr>
      </w:pPr>
    </w:p>
    <w:p w:rsidR="002933A5" w:rsidRPr="00260A09" w:rsidRDefault="002933A5" w:rsidP="002933A5">
      <w:pPr>
        <w:widowControl w:val="0"/>
        <w:autoSpaceDE w:val="0"/>
        <w:autoSpaceDN w:val="0"/>
        <w:adjustRightInd w:val="0"/>
        <w:spacing w:after="0" w:line="240" w:lineRule="auto"/>
        <w:ind w:left="264"/>
        <w:rPr>
          <w:rFonts w:ascii="Arial" w:hAnsi="Arial" w:cs="Arial"/>
          <w:sz w:val="20"/>
          <w:szCs w:val="20"/>
        </w:rPr>
      </w:pPr>
      <w:r w:rsidRPr="00EF6C9E">
        <w:rPr>
          <w:rFonts w:ascii="Arial" w:hAnsi="Arial" w:cs="Arial"/>
          <w:b/>
          <w:bCs/>
          <w:w w:val="99"/>
          <w:sz w:val="28"/>
          <w:szCs w:val="28"/>
        </w:rPr>
        <w:t>Certified</w:t>
      </w:r>
      <w:r w:rsidRPr="00EF6C9E">
        <w:rPr>
          <w:rFonts w:ascii="Arial" w:hAnsi="Arial" w:cs="Arial"/>
          <w:b/>
          <w:bCs/>
          <w:spacing w:val="-21"/>
          <w:w w:val="99"/>
          <w:sz w:val="28"/>
          <w:szCs w:val="28"/>
        </w:rPr>
        <w:t xml:space="preserve"> </w:t>
      </w:r>
      <w:r w:rsidRPr="00EF6C9E">
        <w:rPr>
          <w:rFonts w:ascii="Arial" w:hAnsi="Arial" w:cs="Arial"/>
          <w:b/>
          <w:bCs/>
          <w:sz w:val="28"/>
          <w:szCs w:val="28"/>
        </w:rPr>
        <w:t>family</w:t>
      </w:r>
      <w:r w:rsidRPr="00EF6C9E"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 w:rsidRPr="00EF6C9E">
        <w:rPr>
          <w:rFonts w:ascii="Arial" w:hAnsi="Arial" w:cs="Arial"/>
          <w:b/>
          <w:bCs/>
          <w:sz w:val="28"/>
          <w:szCs w:val="28"/>
        </w:rPr>
        <w:t>child care</w:t>
      </w:r>
      <w:r w:rsidRPr="00EF6C9E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EF6C9E">
        <w:rPr>
          <w:rFonts w:ascii="Arial" w:hAnsi="Arial" w:cs="Arial"/>
          <w:b/>
          <w:bCs/>
          <w:sz w:val="28"/>
          <w:szCs w:val="28"/>
        </w:rPr>
        <w:t>homes</w:t>
      </w:r>
      <w:r w:rsidRPr="00260A09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EF6C9E">
        <w:rPr>
          <w:rFonts w:ascii="Arial" w:hAnsi="Arial" w:cs="Arial"/>
          <w:sz w:val="24"/>
          <w:szCs w:val="24"/>
        </w:rPr>
        <w:t>(922</w:t>
      </w:r>
      <w:r w:rsidRPr="00EF6C9E">
        <w:rPr>
          <w:rFonts w:ascii="Arial" w:hAnsi="Arial" w:cs="Arial"/>
          <w:spacing w:val="-10"/>
          <w:sz w:val="24"/>
          <w:szCs w:val="24"/>
        </w:rPr>
        <w:t xml:space="preserve"> </w:t>
      </w:r>
      <w:r w:rsidRPr="00EF6C9E">
        <w:rPr>
          <w:rFonts w:ascii="Arial" w:hAnsi="Arial" w:cs="Arial"/>
          <w:sz w:val="24"/>
          <w:szCs w:val="24"/>
        </w:rPr>
        <w:t>KAR</w:t>
      </w:r>
      <w:r w:rsidRPr="00EF6C9E">
        <w:rPr>
          <w:rFonts w:ascii="Arial" w:hAnsi="Arial" w:cs="Arial"/>
          <w:spacing w:val="1"/>
          <w:sz w:val="24"/>
          <w:szCs w:val="24"/>
        </w:rPr>
        <w:t xml:space="preserve"> </w:t>
      </w:r>
      <w:r w:rsidRPr="00EF6C9E">
        <w:rPr>
          <w:rFonts w:ascii="Arial" w:hAnsi="Arial" w:cs="Arial"/>
          <w:sz w:val="24"/>
          <w:szCs w:val="24"/>
        </w:rPr>
        <w:t>2:100)</w:t>
      </w:r>
    </w:p>
    <w:p w:rsidR="002933A5" w:rsidRPr="00073E5D" w:rsidRDefault="002933A5" w:rsidP="002933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0A09">
        <w:rPr>
          <w:rFonts w:ascii="Times New Roman" w:hAnsi="Times New Roman"/>
          <w:sz w:val="20"/>
          <w:szCs w:val="20"/>
          <w:u w:val="single"/>
        </w:rPr>
        <w:t>Prescription</w:t>
      </w:r>
      <w:r w:rsidRPr="00260A09">
        <w:rPr>
          <w:rFonts w:ascii="Times New Roman" w:hAnsi="Times New Roman"/>
          <w:sz w:val="20"/>
          <w:szCs w:val="20"/>
        </w:rPr>
        <w:t xml:space="preserve"> and </w:t>
      </w:r>
      <w:r w:rsidRPr="00260A09">
        <w:rPr>
          <w:rFonts w:ascii="Times New Roman" w:hAnsi="Times New Roman"/>
          <w:sz w:val="20"/>
          <w:szCs w:val="20"/>
          <w:u w:val="single"/>
        </w:rPr>
        <w:t>nonprescription</w:t>
      </w:r>
      <w:r w:rsidRPr="00260A09">
        <w:rPr>
          <w:rFonts w:ascii="Times New Roman" w:hAnsi="Times New Roman"/>
          <w:sz w:val="20"/>
          <w:szCs w:val="20"/>
        </w:rPr>
        <w:t xml:space="preserve"> medication shall be administered to a child in </w:t>
      </w:r>
      <w:r w:rsidRPr="00073E5D">
        <w:rPr>
          <w:rFonts w:ascii="Times New Roman" w:hAnsi="Times New Roman"/>
          <w:sz w:val="20"/>
          <w:szCs w:val="20"/>
        </w:rPr>
        <w:t>care with a daily written request of the child’s parent [Sec 15 (2)].</w:t>
      </w:r>
    </w:p>
    <w:p w:rsidR="002933A5" w:rsidRPr="00260A09" w:rsidRDefault="002933A5" w:rsidP="002933A5">
      <w:pPr>
        <w:widowControl w:val="0"/>
        <w:tabs>
          <w:tab w:val="left" w:pos="980"/>
        </w:tabs>
        <w:autoSpaceDE w:val="0"/>
        <w:autoSpaceDN w:val="0"/>
        <w:adjustRightInd w:val="0"/>
        <w:spacing w:before="78" w:after="0" w:line="276" w:lineRule="exact"/>
        <w:ind w:left="984" w:right="363" w:hanging="360"/>
        <w:rPr>
          <w:rFonts w:ascii="Times New Roman" w:hAnsi="Times New Roman"/>
          <w:sz w:val="20"/>
          <w:szCs w:val="20"/>
        </w:rPr>
      </w:pPr>
      <w:r w:rsidRPr="00260A09">
        <w:rPr>
          <w:rFonts w:ascii="Symbol" w:hAnsi="Symbol" w:cs="Symbol"/>
          <w:sz w:val="20"/>
          <w:szCs w:val="20"/>
        </w:rPr>
        <w:t></w:t>
      </w:r>
      <w:r w:rsidRPr="00260A09">
        <w:rPr>
          <w:rFonts w:ascii="Times New Roman" w:hAnsi="Times New Roman"/>
          <w:sz w:val="20"/>
          <w:szCs w:val="20"/>
        </w:rPr>
        <w:tab/>
        <w:t>Medication, including medicine that requires refrigeration, s</w:t>
      </w:r>
      <w:r w:rsidRPr="00260A09">
        <w:rPr>
          <w:rFonts w:ascii="Times New Roman" w:hAnsi="Times New Roman"/>
          <w:spacing w:val="-1"/>
          <w:sz w:val="20"/>
          <w:szCs w:val="20"/>
        </w:rPr>
        <w:t>h</w:t>
      </w:r>
      <w:r w:rsidRPr="00260A09">
        <w:rPr>
          <w:rFonts w:ascii="Times New Roman" w:hAnsi="Times New Roman"/>
          <w:sz w:val="20"/>
          <w:szCs w:val="20"/>
        </w:rPr>
        <w:t>all be stored in a locked container or area with a lock [Sec 15 (1)].</w:t>
      </w:r>
    </w:p>
    <w:p w:rsidR="002933A5" w:rsidRPr="00260A09" w:rsidRDefault="002933A5" w:rsidP="002933A5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20"/>
          <w:szCs w:val="20"/>
        </w:rPr>
      </w:pPr>
    </w:p>
    <w:p w:rsidR="002933A5" w:rsidRPr="00260A09" w:rsidRDefault="002933A5" w:rsidP="002933A5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39" w:lineRule="auto"/>
        <w:ind w:left="984" w:right="1191" w:hanging="360"/>
        <w:rPr>
          <w:rFonts w:ascii="Times New Roman" w:hAnsi="Times New Roman"/>
          <w:sz w:val="20"/>
          <w:szCs w:val="20"/>
        </w:rPr>
      </w:pPr>
      <w:r w:rsidRPr="00260A09">
        <w:rPr>
          <w:rFonts w:ascii="Symbol" w:hAnsi="Symbol" w:cs="Symbol"/>
          <w:sz w:val="20"/>
          <w:szCs w:val="20"/>
        </w:rPr>
        <w:t></w:t>
      </w:r>
      <w:r w:rsidRPr="00260A09">
        <w:rPr>
          <w:rFonts w:ascii="Times New Roman" w:hAnsi="Times New Roman"/>
          <w:sz w:val="20"/>
          <w:szCs w:val="20"/>
        </w:rPr>
        <w:tab/>
        <w:t xml:space="preserve">Prescription and nonprescription </w:t>
      </w:r>
      <w:r w:rsidRPr="00260A09">
        <w:rPr>
          <w:rFonts w:ascii="Times New Roman" w:hAnsi="Times New Roman"/>
          <w:spacing w:val="-2"/>
          <w:sz w:val="20"/>
          <w:szCs w:val="20"/>
        </w:rPr>
        <w:t>m</w:t>
      </w:r>
      <w:r w:rsidRPr="00260A09">
        <w:rPr>
          <w:rFonts w:ascii="Times New Roman" w:hAnsi="Times New Roman"/>
          <w:sz w:val="20"/>
          <w:szCs w:val="20"/>
        </w:rPr>
        <w:t>edications shall be labeled and administered according to directions or instructions on the label [Sec 15 (3)].</w:t>
      </w:r>
    </w:p>
    <w:p w:rsidR="002933A5" w:rsidRPr="00260A09" w:rsidRDefault="002933A5" w:rsidP="002933A5">
      <w:pPr>
        <w:widowControl w:val="0"/>
        <w:autoSpaceDE w:val="0"/>
        <w:autoSpaceDN w:val="0"/>
        <w:adjustRightInd w:val="0"/>
        <w:spacing w:after="0" w:line="240" w:lineRule="auto"/>
        <w:ind w:left="264"/>
        <w:rPr>
          <w:rFonts w:ascii="Arial" w:hAnsi="Arial" w:cs="Arial"/>
          <w:b/>
          <w:bCs/>
          <w:w w:val="99"/>
          <w:sz w:val="20"/>
          <w:szCs w:val="20"/>
        </w:rPr>
      </w:pPr>
    </w:p>
    <w:p w:rsidR="002933A5" w:rsidRPr="00260A09" w:rsidRDefault="002933A5" w:rsidP="002933A5">
      <w:pPr>
        <w:widowControl w:val="0"/>
        <w:autoSpaceDE w:val="0"/>
        <w:autoSpaceDN w:val="0"/>
        <w:adjustRightInd w:val="0"/>
        <w:spacing w:after="0" w:line="240" w:lineRule="auto"/>
        <w:ind w:left="264"/>
        <w:rPr>
          <w:rFonts w:ascii="Arial" w:hAnsi="Arial" w:cs="Arial"/>
          <w:sz w:val="20"/>
          <w:szCs w:val="20"/>
        </w:rPr>
      </w:pPr>
      <w:r w:rsidRPr="00EF6C9E">
        <w:rPr>
          <w:rFonts w:ascii="Arial" w:hAnsi="Arial" w:cs="Arial"/>
          <w:b/>
          <w:bCs/>
          <w:w w:val="99"/>
          <w:sz w:val="28"/>
          <w:szCs w:val="28"/>
        </w:rPr>
        <w:t>Registered Child Care Provider</w:t>
      </w:r>
      <w:r w:rsidRPr="00260A09">
        <w:rPr>
          <w:rFonts w:ascii="Arial" w:hAnsi="Arial" w:cs="Arial"/>
          <w:b/>
          <w:bCs/>
          <w:w w:val="99"/>
          <w:sz w:val="20"/>
          <w:szCs w:val="20"/>
        </w:rPr>
        <w:t xml:space="preserve"> </w:t>
      </w:r>
      <w:r w:rsidRPr="00EF6C9E">
        <w:rPr>
          <w:rFonts w:ascii="Arial" w:hAnsi="Arial" w:cs="Arial"/>
          <w:b/>
          <w:bCs/>
          <w:w w:val="99"/>
          <w:sz w:val="24"/>
          <w:szCs w:val="24"/>
        </w:rPr>
        <w:t>(</w:t>
      </w:r>
      <w:r w:rsidRPr="00EF6C9E">
        <w:rPr>
          <w:rFonts w:ascii="Arial" w:hAnsi="Arial" w:cs="Arial"/>
          <w:sz w:val="24"/>
          <w:szCs w:val="24"/>
        </w:rPr>
        <w:t>922</w:t>
      </w:r>
      <w:r w:rsidRPr="00EF6C9E">
        <w:rPr>
          <w:rFonts w:ascii="Arial" w:hAnsi="Arial" w:cs="Arial"/>
          <w:spacing w:val="-10"/>
          <w:sz w:val="24"/>
          <w:szCs w:val="24"/>
        </w:rPr>
        <w:t xml:space="preserve"> </w:t>
      </w:r>
      <w:r w:rsidRPr="00EF6C9E">
        <w:rPr>
          <w:rFonts w:ascii="Arial" w:hAnsi="Arial" w:cs="Arial"/>
          <w:sz w:val="24"/>
          <w:szCs w:val="24"/>
        </w:rPr>
        <w:t>KAR</w:t>
      </w:r>
      <w:r w:rsidRPr="00EF6C9E">
        <w:rPr>
          <w:rFonts w:ascii="Arial" w:hAnsi="Arial" w:cs="Arial"/>
          <w:spacing w:val="1"/>
          <w:sz w:val="24"/>
          <w:szCs w:val="24"/>
        </w:rPr>
        <w:t xml:space="preserve"> </w:t>
      </w:r>
      <w:r w:rsidRPr="00EF6C9E">
        <w:rPr>
          <w:rFonts w:ascii="Arial" w:hAnsi="Arial" w:cs="Arial"/>
          <w:sz w:val="24"/>
          <w:szCs w:val="24"/>
        </w:rPr>
        <w:t>2:180)</w:t>
      </w:r>
      <w:r w:rsidRPr="00260A09">
        <w:rPr>
          <w:rFonts w:ascii="Arial" w:hAnsi="Arial" w:cs="Arial"/>
          <w:sz w:val="20"/>
          <w:szCs w:val="20"/>
        </w:rPr>
        <w:t xml:space="preserve"> </w:t>
      </w:r>
    </w:p>
    <w:p w:rsidR="00236225" w:rsidRPr="002933A5" w:rsidRDefault="002933A5" w:rsidP="002933A5">
      <w:pPr>
        <w:numPr>
          <w:ilvl w:val="0"/>
          <w:numId w:val="1"/>
        </w:numPr>
        <w:spacing w:after="3480" w:line="240" w:lineRule="auto"/>
        <w:jc w:val="both"/>
        <w:rPr>
          <w:rFonts w:ascii="Times New Roman" w:hAnsi="Times New Roman"/>
          <w:sz w:val="20"/>
          <w:szCs w:val="20"/>
        </w:rPr>
      </w:pPr>
      <w:r w:rsidRPr="00260A09">
        <w:rPr>
          <w:rFonts w:ascii="Times New Roman" w:hAnsi="Times New Roman"/>
          <w:sz w:val="20"/>
          <w:szCs w:val="20"/>
        </w:rPr>
        <w:t>Medications shall be inaccessible to a child in care. [Sec 3, (4) f]</w:t>
      </w:r>
      <w:r w:rsidRPr="005A2C5B">
        <w:rPr>
          <w:rFonts w:ascii="Times New Roman" w:hAnsi="Times New Roman"/>
          <w:sz w:val="20"/>
          <w:szCs w:val="20"/>
        </w:rPr>
        <w:t xml:space="preserve"> Rev</w:t>
      </w:r>
      <w:r>
        <w:rPr>
          <w:rFonts w:ascii="Times New Roman" w:hAnsi="Times New Roman"/>
          <w:sz w:val="20"/>
          <w:szCs w:val="20"/>
        </w:rPr>
        <w:t>ised 4/18</w:t>
      </w:r>
    </w:p>
    <w:sectPr w:rsidR="00236225" w:rsidRPr="0029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650F7"/>
    <w:multiLevelType w:val="hybridMultilevel"/>
    <w:tmpl w:val="7D943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A5"/>
    <w:rsid w:val="00236225"/>
    <w:rsid w:val="0029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F7F04-CE16-4641-9EBA-C5A01C17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3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33A5"/>
    <w:pPr>
      <w:autoSpaceDE w:val="0"/>
      <w:autoSpaceDN w:val="0"/>
      <w:adjustRightInd w:val="0"/>
      <w:spacing w:after="0" w:line="240" w:lineRule="auto"/>
    </w:pPr>
    <w:rPr>
      <w:rFonts w:ascii="Arial Black" w:eastAsia="Calibri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Dannenberg, Sally R</dc:creator>
  <cp:keywords/>
  <dc:description/>
  <cp:lastModifiedBy>Dannenberg, Sally R</cp:lastModifiedBy>
  <cp:revision>1</cp:revision>
  <dcterms:created xsi:type="dcterms:W3CDTF">2018-10-08T15:44:00Z</dcterms:created>
  <dcterms:modified xsi:type="dcterms:W3CDTF">2018-10-08T15:47:00Z</dcterms:modified>
</cp:coreProperties>
</file>